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AEB23" w14:textId="6103FEBB" w:rsidR="641AB555" w:rsidRDefault="641AB555" w:rsidP="14D9BF26">
      <w:pPr>
        <w:spacing w:line="240" w:lineRule="auto"/>
        <w:rPr>
          <w:b/>
          <w:bCs/>
          <w:sz w:val="40"/>
          <w:szCs w:val="40"/>
        </w:rPr>
      </w:pPr>
      <w:r w:rsidRPr="14D9BF26">
        <w:rPr>
          <w:b/>
          <w:bCs/>
          <w:sz w:val="40"/>
          <w:szCs w:val="40"/>
        </w:rPr>
        <w:t xml:space="preserve">De geriatriske 5M’er </w:t>
      </w:r>
    </w:p>
    <w:p w14:paraId="34FD07E8" w14:textId="329D8F43" w:rsidR="14D9BF26" w:rsidRDefault="14D9BF26" w:rsidP="14D9BF26">
      <w:pPr>
        <w:spacing w:line="240" w:lineRule="auto"/>
        <w:rPr>
          <w:b/>
          <w:bCs/>
          <w:sz w:val="22"/>
          <w:szCs w:val="22"/>
        </w:rPr>
      </w:pPr>
    </w:p>
    <w:p w14:paraId="33B55C2C" w14:textId="40C65C36" w:rsidR="14D9BF26" w:rsidRDefault="14D9BF26" w:rsidP="14D9BF26">
      <w:pPr>
        <w:spacing w:line="240" w:lineRule="auto"/>
        <w:rPr>
          <w:b/>
          <w:bCs/>
          <w:sz w:val="22"/>
          <w:szCs w:val="22"/>
        </w:rPr>
      </w:pPr>
    </w:p>
    <w:p w14:paraId="42A906E7" w14:textId="7A69CC21" w:rsidR="00B5662D" w:rsidRPr="009D6713" w:rsidRDefault="00B5662D" w:rsidP="00B5662D">
      <w:pPr>
        <w:spacing w:line="240" w:lineRule="auto"/>
        <w:rPr>
          <w:sz w:val="20"/>
          <w:szCs w:val="20"/>
        </w:rPr>
      </w:pPr>
      <w:r w:rsidRPr="5C2FD911">
        <w:rPr>
          <w:b/>
          <w:bCs/>
          <w:sz w:val="20"/>
          <w:szCs w:val="20"/>
        </w:rPr>
        <w:t xml:space="preserve">De geriatriske 5M’er </w:t>
      </w:r>
      <w:r w:rsidRPr="5C2FD911">
        <w:rPr>
          <w:sz w:val="20"/>
          <w:szCs w:val="20"/>
        </w:rPr>
        <w:t xml:space="preserve">udgør en ramme for en helhedsorienteret </w:t>
      </w:r>
      <w:r w:rsidRPr="5C2FD911">
        <w:rPr>
          <w:b/>
          <w:bCs/>
          <w:sz w:val="20"/>
          <w:szCs w:val="20"/>
        </w:rPr>
        <w:t xml:space="preserve">tilgang </w:t>
      </w:r>
      <w:r w:rsidRPr="5C2FD911">
        <w:rPr>
          <w:sz w:val="20"/>
          <w:szCs w:val="20"/>
        </w:rPr>
        <w:t>til ældre mennesker og deres helbredssituation. Rammen er inspireret af “The Geriatrics 5Ms” og tidligere arbejder på området. De geriatriske 5M'er understøtter en bedre tilgang til, omsorg for og behandling af ældre personer ud fra følgende 5 områder:</w:t>
      </w:r>
    </w:p>
    <w:p w14:paraId="697A939F" w14:textId="77777777" w:rsidR="00B5662D" w:rsidRPr="009D6713" w:rsidRDefault="00B5662D" w:rsidP="00B5662D">
      <w:pPr>
        <w:spacing w:line="240" w:lineRule="auto"/>
        <w:rPr>
          <w:sz w:val="10"/>
          <w:szCs w:val="10"/>
        </w:rPr>
      </w:pPr>
    </w:p>
    <w:p w14:paraId="1E7E3473" w14:textId="77777777" w:rsidR="00B5662D" w:rsidRPr="009D6713" w:rsidRDefault="00B5662D" w:rsidP="00B5662D">
      <w:pPr>
        <w:spacing w:line="240" w:lineRule="auto"/>
        <w:rPr>
          <w:b/>
          <w:bCs/>
          <w:sz w:val="20"/>
          <w:szCs w:val="20"/>
        </w:rPr>
      </w:pPr>
      <w:r w:rsidRPr="7E49E46E">
        <w:rPr>
          <w:b/>
          <w:bCs/>
          <w:sz w:val="20"/>
          <w:szCs w:val="20"/>
        </w:rPr>
        <w:t>Mest betydningsfuldt</w:t>
      </w:r>
    </w:p>
    <w:p w14:paraId="6AAED2A7" w14:textId="77777777" w:rsidR="00B5662D" w:rsidRPr="009D6713" w:rsidRDefault="00B5662D" w:rsidP="00B5662D">
      <w:pPr>
        <w:pStyle w:val="Listeafsnit"/>
        <w:numPr>
          <w:ilvl w:val="0"/>
          <w:numId w:val="1"/>
        </w:numPr>
        <w:spacing w:line="240" w:lineRule="auto"/>
        <w:ind w:left="426" w:hanging="284"/>
        <w:rPr>
          <w:sz w:val="20"/>
          <w:szCs w:val="20"/>
        </w:rPr>
      </w:pPr>
      <w:r w:rsidRPr="7E49E46E">
        <w:rPr>
          <w:sz w:val="20"/>
          <w:szCs w:val="20"/>
        </w:rPr>
        <w:t>Identificering af sundhedsmål og præferencer</w:t>
      </w:r>
    </w:p>
    <w:p w14:paraId="0C04DE41" w14:textId="78121553" w:rsidR="00B5662D" w:rsidRPr="009D6713" w:rsidRDefault="00B5662D" w:rsidP="00B5662D">
      <w:pPr>
        <w:pStyle w:val="Listeafsnit"/>
        <w:numPr>
          <w:ilvl w:val="0"/>
          <w:numId w:val="1"/>
        </w:numPr>
        <w:spacing w:line="240" w:lineRule="auto"/>
        <w:ind w:left="426" w:hanging="284"/>
        <w:rPr>
          <w:sz w:val="20"/>
          <w:szCs w:val="20"/>
        </w:rPr>
      </w:pPr>
      <w:r w:rsidRPr="7E49E46E">
        <w:rPr>
          <w:sz w:val="20"/>
          <w:szCs w:val="20"/>
        </w:rPr>
        <w:t>Planlægning af fremtidig pleje og behandling</w:t>
      </w:r>
    </w:p>
    <w:p w14:paraId="1B5B18C9" w14:textId="77777777" w:rsidR="00B5662D" w:rsidRPr="009D6713" w:rsidRDefault="00B5662D" w:rsidP="00B5662D">
      <w:pPr>
        <w:spacing w:before="60" w:line="240" w:lineRule="auto"/>
        <w:ind w:left="426" w:hanging="426"/>
        <w:rPr>
          <w:b/>
          <w:bCs/>
          <w:sz w:val="20"/>
          <w:szCs w:val="20"/>
        </w:rPr>
      </w:pPr>
      <w:r w:rsidRPr="7E49E46E">
        <w:rPr>
          <w:b/>
          <w:bCs/>
          <w:sz w:val="20"/>
          <w:szCs w:val="20"/>
        </w:rPr>
        <w:t>Mentalt</w:t>
      </w:r>
    </w:p>
    <w:p w14:paraId="10D2A240" w14:textId="7E65EDA1" w:rsidR="00B5662D" w:rsidRPr="009D6713" w:rsidRDefault="00B5662D" w:rsidP="00B5662D">
      <w:pPr>
        <w:pStyle w:val="Listeafsnit"/>
        <w:numPr>
          <w:ilvl w:val="0"/>
          <w:numId w:val="2"/>
        </w:numPr>
        <w:spacing w:line="240" w:lineRule="auto"/>
        <w:ind w:left="426" w:hanging="284"/>
        <w:rPr>
          <w:b/>
          <w:bCs/>
          <w:sz w:val="20"/>
          <w:szCs w:val="20"/>
        </w:rPr>
      </w:pPr>
      <w:r w:rsidRPr="7E49E46E">
        <w:rPr>
          <w:sz w:val="20"/>
          <w:szCs w:val="20"/>
        </w:rPr>
        <w:t>Håndtering af aftagende eller nedsat kognition og mental sundhed</w:t>
      </w:r>
    </w:p>
    <w:p w14:paraId="7BA732CF" w14:textId="11EDF228" w:rsidR="00B5662D" w:rsidRPr="009D6713" w:rsidRDefault="00B5662D" w:rsidP="00B5662D">
      <w:pPr>
        <w:pStyle w:val="Listeafsnit"/>
        <w:numPr>
          <w:ilvl w:val="0"/>
          <w:numId w:val="2"/>
        </w:numPr>
        <w:spacing w:line="240" w:lineRule="auto"/>
        <w:ind w:left="426" w:hanging="284"/>
        <w:rPr>
          <w:b/>
          <w:bCs/>
          <w:sz w:val="20"/>
          <w:szCs w:val="20"/>
        </w:rPr>
      </w:pPr>
      <w:r w:rsidRPr="009D6713">
        <w:rPr>
          <w:sz w:val="20"/>
          <w:szCs w:val="20"/>
        </w:rPr>
        <w:t>Afhjælpning af sanseforstyrrelser</w:t>
      </w:r>
    </w:p>
    <w:p w14:paraId="58552CED" w14:textId="6CE50294" w:rsidR="00B5662D" w:rsidRPr="009D6713" w:rsidRDefault="00B5662D" w:rsidP="00B5662D">
      <w:pPr>
        <w:spacing w:before="60" w:line="240" w:lineRule="auto"/>
        <w:ind w:left="426" w:hanging="426"/>
        <w:rPr>
          <w:b/>
          <w:bCs/>
          <w:sz w:val="20"/>
          <w:szCs w:val="20"/>
        </w:rPr>
      </w:pPr>
      <w:r w:rsidRPr="7E49E46E">
        <w:rPr>
          <w:b/>
          <w:bCs/>
          <w:sz w:val="20"/>
          <w:szCs w:val="20"/>
        </w:rPr>
        <w:t>Mobilitet</w:t>
      </w:r>
    </w:p>
    <w:p w14:paraId="56A9785B" w14:textId="275A2AC8" w:rsidR="00B5662D" w:rsidRPr="009D6713" w:rsidRDefault="00B5662D" w:rsidP="00B5662D">
      <w:pPr>
        <w:pStyle w:val="Listeafsnit"/>
        <w:numPr>
          <w:ilvl w:val="0"/>
          <w:numId w:val="3"/>
        </w:numPr>
        <w:spacing w:line="240" w:lineRule="auto"/>
        <w:ind w:left="426" w:hanging="284"/>
        <w:rPr>
          <w:sz w:val="20"/>
          <w:szCs w:val="20"/>
        </w:rPr>
      </w:pPr>
      <w:r w:rsidRPr="009D6713">
        <w:rPr>
          <w:sz w:val="20"/>
          <w:szCs w:val="20"/>
        </w:rPr>
        <w:t>Optimering af funktionsniveau</w:t>
      </w:r>
    </w:p>
    <w:p w14:paraId="3E7B295A" w14:textId="66A0A920" w:rsidR="00B5662D" w:rsidRPr="009D6713" w:rsidRDefault="00B5662D" w:rsidP="00B5662D">
      <w:pPr>
        <w:pStyle w:val="Listeafsnit"/>
        <w:numPr>
          <w:ilvl w:val="0"/>
          <w:numId w:val="3"/>
        </w:numPr>
        <w:spacing w:line="240" w:lineRule="auto"/>
        <w:ind w:left="426" w:hanging="284"/>
        <w:rPr>
          <w:sz w:val="20"/>
          <w:szCs w:val="20"/>
        </w:rPr>
      </w:pPr>
      <w:r w:rsidRPr="7E49E46E">
        <w:rPr>
          <w:sz w:val="20"/>
          <w:szCs w:val="20"/>
        </w:rPr>
        <w:t>Opretholdelse af sikker mobilitet</w:t>
      </w:r>
    </w:p>
    <w:p w14:paraId="15EE49EC" w14:textId="5152C314" w:rsidR="00B5662D" w:rsidRPr="009D6713" w:rsidRDefault="00B5662D" w:rsidP="00B5662D">
      <w:pPr>
        <w:spacing w:before="60" w:line="240" w:lineRule="auto"/>
        <w:ind w:left="426" w:hanging="426"/>
        <w:rPr>
          <w:b/>
          <w:bCs/>
          <w:sz w:val="20"/>
          <w:szCs w:val="20"/>
        </w:rPr>
      </w:pPr>
      <w:r w:rsidRPr="7E49E46E">
        <w:rPr>
          <w:b/>
          <w:bCs/>
          <w:sz w:val="20"/>
          <w:szCs w:val="20"/>
        </w:rPr>
        <w:t>Medicin</w:t>
      </w:r>
    </w:p>
    <w:p w14:paraId="7196AF9C" w14:textId="1DA984D8" w:rsidR="00B5662D" w:rsidRPr="009D6713" w:rsidRDefault="00B5662D" w:rsidP="00B5662D">
      <w:pPr>
        <w:pStyle w:val="Listeafsnit"/>
        <w:numPr>
          <w:ilvl w:val="0"/>
          <w:numId w:val="4"/>
        </w:numPr>
        <w:spacing w:line="240" w:lineRule="auto"/>
        <w:ind w:left="426" w:hanging="284"/>
        <w:rPr>
          <w:sz w:val="20"/>
          <w:szCs w:val="20"/>
        </w:rPr>
      </w:pPr>
      <w:r w:rsidRPr="7E49E46E">
        <w:rPr>
          <w:sz w:val="20"/>
          <w:szCs w:val="20"/>
        </w:rPr>
        <w:t>Medicingennemgang mhp. at opfylde mål og præferencer</w:t>
      </w:r>
    </w:p>
    <w:p w14:paraId="3CDBDB73" w14:textId="24CA27B7" w:rsidR="00B5662D" w:rsidRPr="009D6713" w:rsidRDefault="00B5662D" w:rsidP="00B5662D">
      <w:pPr>
        <w:pStyle w:val="Listeafsnit"/>
        <w:numPr>
          <w:ilvl w:val="0"/>
          <w:numId w:val="4"/>
        </w:numPr>
        <w:spacing w:line="240" w:lineRule="auto"/>
        <w:ind w:left="426" w:hanging="284"/>
        <w:rPr>
          <w:sz w:val="20"/>
          <w:szCs w:val="20"/>
        </w:rPr>
      </w:pPr>
      <w:r w:rsidRPr="7E49E46E">
        <w:rPr>
          <w:sz w:val="20"/>
          <w:szCs w:val="20"/>
        </w:rPr>
        <w:t>Forebyggelse af indsat af uhensigtsmæssig medicin</w:t>
      </w:r>
    </w:p>
    <w:p w14:paraId="597E9448" w14:textId="071279CC" w:rsidR="00B5662D" w:rsidRPr="009D6713" w:rsidRDefault="00B5662D" w:rsidP="00B5662D">
      <w:pPr>
        <w:spacing w:before="60" w:line="240" w:lineRule="auto"/>
        <w:ind w:left="426" w:hanging="426"/>
        <w:rPr>
          <w:b/>
          <w:bCs/>
          <w:sz w:val="20"/>
          <w:szCs w:val="20"/>
        </w:rPr>
      </w:pPr>
      <w:r w:rsidRPr="7E49E46E">
        <w:rPr>
          <w:b/>
          <w:bCs/>
          <w:sz w:val="20"/>
          <w:szCs w:val="20"/>
        </w:rPr>
        <w:t>Multikompleksitet</w:t>
      </w:r>
    </w:p>
    <w:p w14:paraId="680B6F43" w14:textId="77777777" w:rsidR="00B5662D" w:rsidRPr="009D6713" w:rsidRDefault="00B5662D" w:rsidP="00B5662D">
      <w:pPr>
        <w:pStyle w:val="Listeafsnit"/>
        <w:numPr>
          <w:ilvl w:val="0"/>
          <w:numId w:val="5"/>
        </w:numPr>
        <w:spacing w:line="240" w:lineRule="auto"/>
        <w:ind w:left="426" w:hanging="284"/>
        <w:rPr>
          <w:sz w:val="20"/>
          <w:szCs w:val="20"/>
        </w:rPr>
      </w:pPr>
      <w:r w:rsidRPr="7E49E46E">
        <w:rPr>
          <w:sz w:val="20"/>
          <w:szCs w:val="20"/>
        </w:rPr>
        <w:t>Navigation mellem sundhedssektorer</w:t>
      </w:r>
    </w:p>
    <w:p w14:paraId="19B846C4" w14:textId="181C01B0" w:rsidR="00B5662D" w:rsidRPr="009D6713" w:rsidRDefault="00B5662D" w:rsidP="00B5662D">
      <w:pPr>
        <w:pStyle w:val="Listeafsnit"/>
        <w:numPr>
          <w:ilvl w:val="0"/>
          <w:numId w:val="5"/>
        </w:numPr>
        <w:spacing w:line="240" w:lineRule="auto"/>
        <w:ind w:left="426" w:hanging="284"/>
        <w:rPr>
          <w:sz w:val="20"/>
          <w:szCs w:val="20"/>
        </w:rPr>
      </w:pPr>
      <w:r w:rsidRPr="7E49E46E">
        <w:rPr>
          <w:sz w:val="20"/>
          <w:szCs w:val="20"/>
        </w:rPr>
        <w:t xml:space="preserve">Prioritering af problemstillinger </w:t>
      </w:r>
      <w:r w:rsidR="00B8084E" w:rsidRPr="7E49E46E">
        <w:rPr>
          <w:sz w:val="20"/>
          <w:szCs w:val="20"/>
        </w:rPr>
        <w:t>ift.</w:t>
      </w:r>
      <w:r w:rsidRPr="7E49E46E">
        <w:rPr>
          <w:sz w:val="20"/>
          <w:szCs w:val="20"/>
        </w:rPr>
        <w:t xml:space="preserve"> kroniske lidelser</w:t>
      </w:r>
    </w:p>
    <w:p w14:paraId="4D7F967C" w14:textId="4B0C1DCC" w:rsidR="00B5662D" w:rsidRPr="009D6713" w:rsidRDefault="00B5662D" w:rsidP="00B5662D">
      <w:pPr>
        <w:pStyle w:val="Listeafsnit"/>
        <w:numPr>
          <w:ilvl w:val="0"/>
          <w:numId w:val="5"/>
        </w:numPr>
        <w:spacing w:line="240" w:lineRule="auto"/>
        <w:ind w:left="426" w:hanging="284"/>
        <w:rPr>
          <w:sz w:val="20"/>
          <w:szCs w:val="20"/>
        </w:rPr>
      </w:pPr>
      <w:r w:rsidRPr="7E49E46E">
        <w:rPr>
          <w:sz w:val="20"/>
          <w:szCs w:val="20"/>
        </w:rPr>
        <w:t xml:space="preserve">Håndtering af sårbarhed og udfordringer </w:t>
      </w:r>
      <w:r w:rsidR="00B8084E" w:rsidRPr="7E49E46E">
        <w:rPr>
          <w:sz w:val="20"/>
          <w:szCs w:val="20"/>
        </w:rPr>
        <w:t xml:space="preserve">ift. </w:t>
      </w:r>
      <w:r w:rsidRPr="7E49E46E">
        <w:rPr>
          <w:sz w:val="20"/>
          <w:szCs w:val="20"/>
        </w:rPr>
        <w:t>sundhed</w:t>
      </w:r>
    </w:p>
    <w:p w14:paraId="32BCDF40" w14:textId="1675F423" w:rsidR="00B5662D" w:rsidRPr="009D6713" w:rsidRDefault="00B5662D" w:rsidP="00B5662D">
      <w:pPr>
        <w:spacing w:line="240" w:lineRule="auto"/>
        <w:rPr>
          <w:sz w:val="8"/>
          <w:szCs w:val="8"/>
        </w:rPr>
      </w:pPr>
    </w:p>
    <w:p w14:paraId="12CD69AD" w14:textId="63DC1556" w:rsidR="00B5662D" w:rsidRPr="009D6713" w:rsidRDefault="00B5662D" w:rsidP="00B5662D">
      <w:pPr>
        <w:spacing w:line="240" w:lineRule="auto"/>
        <w:rPr>
          <w:sz w:val="20"/>
          <w:szCs w:val="20"/>
        </w:rPr>
      </w:pPr>
      <w:r w:rsidRPr="14D9BF26">
        <w:rPr>
          <w:sz w:val="20"/>
          <w:szCs w:val="20"/>
        </w:rPr>
        <w:t>Hver del af dette lommekort indeholder forslag til anamneseoptagelsen, dansk validerede screenings</w:t>
      </w:r>
      <w:r w:rsidR="00B8084E" w:rsidRPr="14D9BF26">
        <w:rPr>
          <w:sz w:val="20"/>
          <w:szCs w:val="20"/>
        </w:rPr>
        <w:t>-</w:t>
      </w:r>
      <w:r w:rsidRPr="14D9BF26">
        <w:rPr>
          <w:sz w:val="20"/>
          <w:szCs w:val="20"/>
        </w:rPr>
        <w:t>værktøjer og en QR-kode med nyttige ressourcer mhp. at levere helhedsorienteret omsorg og behandling målrettet den ældre persons ønsker. Overvej inddragelse af relevante sundhedsfaglige samarbejdspartnere.</w:t>
      </w:r>
      <w:r>
        <w:br/>
      </w:r>
    </w:p>
    <w:p w14:paraId="0BBA122B" w14:textId="77777777" w:rsidR="00F26C7C" w:rsidRPr="009D6713" w:rsidRDefault="00F26C7C">
      <w:pPr>
        <w:rPr>
          <w:sz w:val="10"/>
          <w:szCs w:val="10"/>
        </w:rPr>
      </w:pPr>
    </w:p>
    <w:p w14:paraId="45BD8FE8" w14:textId="586D706C" w:rsidR="00B5662D" w:rsidRPr="009D6713" w:rsidRDefault="00B5662D" w:rsidP="5C2FD911">
      <w:pPr>
        <w:pStyle w:val="Overskrift2"/>
        <w:tabs>
          <w:tab w:val="center" w:leader="underscore" w:pos="2268"/>
          <w:tab w:val="right" w:leader="underscore" w:pos="8820"/>
        </w:tabs>
        <w:spacing w:before="0" w:after="0" w:line="240" w:lineRule="auto"/>
        <w:rPr>
          <w:b/>
          <w:bCs/>
          <w:sz w:val="22"/>
          <w:szCs w:val="22"/>
        </w:rPr>
      </w:pPr>
      <w:r w:rsidRPr="5C2FD911">
        <w:rPr>
          <w:b/>
          <w:bCs/>
          <w:sz w:val="22"/>
          <w:szCs w:val="22"/>
        </w:rPr>
        <w:t>M</w:t>
      </w:r>
      <w:r w:rsidR="00885F5F" w:rsidRPr="5C2FD911">
        <w:rPr>
          <w:b/>
          <w:bCs/>
          <w:sz w:val="22"/>
          <w:szCs w:val="22"/>
        </w:rPr>
        <w:t>EST BETYDNINGSFULDT</w:t>
      </w:r>
      <w:r w:rsidR="00885F5F">
        <w:tab/>
      </w:r>
      <w:r w:rsidRPr="5C2FD911">
        <w:rPr>
          <w:b/>
          <w:bCs/>
          <w:sz w:val="22"/>
          <w:szCs w:val="22"/>
        </w:rPr>
        <w:t xml:space="preserve"> </w:t>
      </w:r>
    </w:p>
    <w:p w14:paraId="71908B90" w14:textId="298F26FB" w:rsidR="00B5662D" w:rsidRPr="009D6713" w:rsidRDefault="00B5662D" w:rsidP="00B5662D">
      <w:pPr>
        <w:spacing w:line="240" w:lineRule="auto"/>
        <w:rPr>
          <w:sz w:val="20"/>
          <w:szCs w:val="20"/>
        </w:rPr>
      </w:pPr>
      <w:r w:rsidRPr="7E49E46E">
        <w:rPr>
          <w:sz w:val="20"/>
          <w:szCs w:val="20"/>
        </w:rPr>
        <w:t>Vurder om den ældre person er i en tilstand og har forudsætninger for at kunne forholde sig til nedenstående. Tag hensyn til personens sundhedskompetencer. Hos kognitivt svækkede, kan man benytte pårørende eller anden bisidder.</w:t>
      </w:r>
    </w:p>
    <w:p w14:paraId="5146F9AA" w14:textId="77777777" w:rsidR="00B5662D" w:rsidRPr="009D6713" w:rsidRDefault="00B5662D" w:rsidP="00B5662D">
      <w:pPr>
        <w:spacing w:line="240" w:lineRule="auto"/>
        <w:rPr>
          <w:b/>
          <w:bCs/>
          <w:sz w:val="10"/>
          <w:szCs w:val="10"/>
        </w:rPr>
      </w:pPr>
    </w:p>
    <w:p w14:paraId="2AE4CD3E" w14:textId="77777777" w:rsidR="00B5662D" w:rsidRPr="009D6713" w:rsidRDefault="00B5662D" w:rsidP="00B5662D">
      <w:pPr>
        <w:spacing w:line="240" w:lineRule="auto"/>
        <w:rPr>
          <w:b/>
          <w:bCs/>
          <w:sz w:val="20"/>
          <w:szCs w:val="20"/>
        </w:rPr>
      </w:pPr>
      <w:r w:rsidRPr="7E49E46E">
        <w:rPr>
          <w:b/>
          <w:bCs/>
          <w:sz w:val="20"/>
          <w:szCs w:val="20"/>
        </w:rPr>
        <w:t xml:space="preserve">Tilpas behandling og pleje til det, der betyder mest: </w:t>
      </w:r>
    </w:p>
    <w:p w14:paraId="26A29F3D" w14:textId="77777777" w:rsidR="00B5662D" w:rsidRPr="009D6713" w:rsidRDefault="00B5662D" w:rsidP="14D9BF26">
      <w:pPr>
        <w:spacing w:line="240" w:lineRule="auto"/>
        <w:rPr>
          <w:sz w:val="20"/>
          <w:szCs w:val="20"/>
        </w:rPr>
      </w:pPr>
      <w:r w:rsidRPr="14D9BF26">
        <w:rPr>
          <w:sz w:val="20"/>
          <w:szCs w:val="20"/>
        </w:rPr>
        <w:t>Identificer det, der betyder mest for den enkelte person</w:t>
      </w:r>
    </w:p>
    <w:p w14:paraId="1A7A36DF" w14:textId="638EF985" w:rsidR="00E13FD0" w:rsidRPr="009D6713" w:rsidRDefault="00E13FD0" w:rsidP="14D9BF26">
      <w:pPr>
        <w:pStyle w:val="Listeafsnit"/>
        <w:numPr>
          <w:ilvl w:val="0"/>
          <w:numId w:val="6"/>
        </w:numPr>
        <w:spacing w:line="240" w:lineRule="auto"/>
        <w:ind w:left="426" w:hanging="246"/>
        <w:rPr>
          <w:sz w:val="20"/>
          <w:szCs w:val="20"/>
        </w:rPr>
      </w:pPr>
      <w:r w:rsidRPr="14D9BF26">
        <w:rPr>
          <w:sz w:val="20"/>
          <w:szCs w:val="20"/>
        </w:rPr>
        <w:t xml:space="preserve">Afklar hvad der konkret betyder noget i hverdagen (fx at </w:t>
      </w:r>
      <w:r w:rsidR="001529D4" w:rsidRPr="14D9BF26">
        <w:rPr>
          <w:sz w:val="20"/>
          <w:szCs w:val="20"/>
        </w:rPr>
        <w:t>varetage toiletbesøg</w:t>
      </w:r>
      <w:r w:rsidRPr="14D9BF26">
        <w:rPr>
          <w:sz w:val="20"/>
          <w:szCs w:val="20"/>
        </w:rPr>
        <w:t>, klare trapper, deltage i sociale aktiviteter)</w:t>
      </w:r>
    </w:p>
    <w:p w14:paraId="5D97BEA9" w14:textId="77777777" w:rsidR="00E13FD0" w:rsidRPr="009D6713" w:rsidRDefault="00E13FD0" w:rsidP="14D9BF26">
      <w:pPr>
        <w:pStyle w:val="Listeafsnit"/>
        <w:numPr>
          <w:ilvl w:val="0"/>
          <w:numId w:val="6"/>
        </w:numPr>
        <w:spacing w:line="240" w:lineRule="auto"/>
        <w:ind w:left="426" w:hanging="246"/>
        <w:rPr>
          <w:sz w:val="20"/>
          <w:szCs w:val="20"/>
        </w:rPr>
      </w:pPr>
      <w:r w:rsidRPr="14D9BF26">
        <w:rPr>
          <w:sz w:val="20"/>
          <w:szCs w:val="20"/>
        </w:rPr>
        <w:t>Synliggør borgerens motivation, vaner og livshistorie – ikke kun overordnede mål</w:t>
      </w:r>
    </w:p>
    <w:p w14:paraId="47C3A739" w14:textId="77777777" w:rsidR="00B5662D" w:rsidRPr="009D6713" w:rsidRDefault="00B5662D" w:rsidP="14D9BF26">
      <w:pPr>
        <w:pStyle w:val="Listeafsnit"/>
        <w:numPr>
          <w:ilvl w:val="0"/>
          <w:numId w:val="6"/>
        </w:numPr>
        <w:spacing w:line="240" w:lineRule="auto"/>
        <w:ind w:left="426" w:hanging="246"/>
        <w:rPr>
          <w:sz w:val="20"/>
          <w:szCs w:val="20"/>
        </w:rPr>
      </w:pPr>
      <w:r w:rsidRPr="14D9BF26">
        <w:rPr>
          <w:sz w:val="20"/>
          <w:szCs w:val="20"/>
        </w:rPr>
        <w:t xml:space="preserve">Definer realistiske sundhedsmål baseret på, hvad der betyder mest for den ældre person </w:t>
      </w:r>
    </w:p>
    <w:p w14:paraId="37F31B29" w14:textId="0356D32A" w:rsidR="00B5662D" w:rsidRPr="009D6713" w:rsidRDefault="00B5662D" w:rsidP="14D9BF26">
      <w:pPr>
        <w:pStyle w:val="Listeafsnit"/>
        <w:numPr>
          <w:ilvl w:val="0"/>
          <w:numId w:val="6"/>
        </w:numPr>
        <w:spacing w:line="240" w:lineRule="auto"/>
        <w:ind w:left="426" w:hanging="246"/>
        <w:rPr>
          <w:sz w:val="20"/>
          <w:szCs w:val="20"/>
        </w:rPr>
      </w:pPr>
      <w:r w:rsidRPr="14D9BF26">
        <w:rPr>
          <w:sz w:val="20"/>
          <w:szCs w:val="20"/>
        </w:rPr>
        <w:t>Drøft relevans af medicin, behandlinger og sundheds</w:t>
      </w:r>
      <w:r w:rsidR="00B8084E" w:rsidRPr="14D9BF26">
        <w:rPr>
          <w:sz w:val="20"/>
          <w:szCs w:val="20"/>
        </w:rPr>
        <w:t>-</w:t>
      </w:r>
      <w:r w:rsidRPr="14D9BF26">
        <w:rPr>
          <w:sz w:val="20"/>
          <w:szCs w:val="20"/>
        </w:rPr>
        <w:t xml:space="preserve">relaterede opgaver set i lyset af personens ønsker  </w:t>
      </w:r>
    </w:p>
    <w:p w14:paraId="503C3AD9" w14:textId="6A3DF38A" w:rsidR="00B5662D" w:rsidRPr="009D6713" w:rsidRDefault="00B5662D" w:rsidP="14D9BF26">
      <w:pPr>
        <w:pStyle w:val="Listeafsnit"/>
        <w:numPr>
          <w:ilvl w:val="0"/>
          <w:numId w:val="6"/>
        </w:numPr>
        <w:spacing w:line="240" w:lineRule="auto"/>
        <w:ind w:left="426" w:hanging="246"/>
        <w:rPr>
          <w:sz w:val="20"/>
          <w:szCs w:val="20"/>
        </w:rPr>
      </w:pPr>
      <w:r w:rsidRPr="14D9BF26">
        <w:rPr>
          <w:sz w:val="20"/>
          <w:szCs w:val="20"/>
        </w:rPr>
        <w:t>Tilpas plejen til den enkelte persons sundhedsmål og behandlingspræferencer</w:t>
      </w:r>
    </w:p>
    <w:p w14:paraId="537031BB" w14:textId="77777777" w:rsidR="00E13FD0" w:rsidRPr="009D6713" w:rsidRDefault="00E13FD0" w:rsidP="14D9BF26">
      <w:pPr>
        <w:pStyle w:val="Listeafsnit"/>
        <w:numPr>
          <w:ilvl w:val="0"/>
          <w:numId w:val="6"/>
        </w:numPr>
        <w:spacing w:line="240" w:lineRule="auto"/>
        <w:ind w:left="426" w:hanging="246"/>
        <w:rPr>
          <w:sz w:val="20"/>
          <w:szCs w:val="20"/>
        </w:rPr>
      </w:pPr>
      <w:r w:rsidRPr="14D9BF26">
        <w:rPr>
          <w:sz w:val="20"/>
          <w:szCs w:val="20"/>
        </w:rPr>
        <w:t>Inddrag pårørende og civilsamfund, hvor det er relevant, som ressourcer i hverdagen</w:t>
      </w:r>
    </w:p>
    <w:p w14:paraId="2644FC13" w14:textId="1230BC23" w:rsidR="00E13FD0" w:rsidRPr="009D6713" w:rsidRDefault="00E13FD0" w:rsidP="14D9BF26">
      <w:pPr>
        <w:pStyle w:val="Listeafsnit"/>
        <w:numPr>
          <w:ilvl w:val="0"/>
          <w:numId w:val="6"/>
        </w:numPr>
        <w:spacing w:line="240" w:lineRule="auto"/>
        <w:ind w:left="426" w:hanging="246"/>
        <w:rPr>
          <w:sz w:val="20"/>
          <w:szCs w:val="20"/>
        </w:rPr>
      </w:pPr>
      <w:r w:rsidRPr="14D9BF26">
        <w:rPr>
          <w:sz w:val="20"/>
          <w:szCs w:val="20"/>
        </w:rPr>
        <w:t>Dokumentér “mennesket i journalen” for at understøtte meningsfuld rehabilitering efter sektorovergange</w:t>
      </w:r>
    </w:p>
    <w:p w14:paraId="1FEDDD7D" w14:textId="77777777" w:rsidR="00B8084E" w:rsidRPr="009D6713" w:rsidRDefault="00B8084E" w:rsidP="00E13FD0">
      <w:pPr>
        <w:spacing w:line="240" w:lineRule="auto"/>
        <w:ind w:left="426" w:hanging="426"/>
        <w:rPr>
          <w:b/>
          <w:bCs/>
          <w:sz w:val="10"/>
          <w:szCs w:val="10"/>
        </w:rPr>
      </w:pPr>
    </w:p>
    <w:p w14:paraId="31AA78C4" w14:textId="73D72686" w:rsidR="00B5662D" w:rsidRPr="009D6713" w:rsidRDefault="00B5662D" w:rsidP="14D9BF26">
      <w:pPr>
        <w:spacing w:line="240" w:lineRule="auto"/>
        <w:rPr>
          <w:b/>
          <w:bCs/>
          <w:sz w:val="20"/>
          <w:szCs w:val="20"/>
        </w:rPr>
      </w:pPr>
      <w:r w:rsidRPr="14D9BF26">
        <w:rPr>
          <w:b/>
          <w:bCs/>
          <w:sz w:val="20"/>
          <w:szCs w:val="20"/>
        </w:rPr>
        <w:t xml:space="preserve">Fælles beslutningstagen – 4 trins samtalemodel </w:t>
      </w:r>
    </w:p>
    <w:p w14:paraId="73E7BA30" w14:textId="197E4249" w:rsidR="00B5662D" w:rsidRPr="009D6713" w:rsidRDefault="00B5662D" w:rsidP="14D9BF26">
      <w:pPr>
        <w:pStyle w:val="Listeafsnit"/>
        <w:numPr>
          <w:ilvl w:val="0"/>
          <w:numId w:val="7"/>
        </w:numPr>
        <w:spacing w:line="240" w:lineRule="auto"/>
        <w:ind w:left="426" w:hanging="246"/>
        <w:rPr>
          <w:sz w:val="20"/>
          <w:szCs w:val="20"/>
        </w:rPr>
      </w:pPr>
      <w:r w:rsidRPr="14D9BF26">
        <w:rPr>
          <w:b/>
          <w:bCs/>
          <w:sz w:val="20"/>
          <w:szCs w:val="20"/>
        </w:rPr>
        <w:t>Valget</w:t>
      </w:r>
      <w:r w:rsidRPr="14D9BF26">
        <w:rPr>
          <w:sz w:val="20"/>
          <w:szCs w:val="20"/>
        </w:rPr>
        <w:t xml:space="preserve">. Tal om, at </w:t>
      </w:r>
      <w:r w:rsidR="00173F28" w:rsidRPr="14D9BF26">
        <w:rPr>
          <w:sz w:val="20"/>
          <w:szCs w:val="20"/>
        </w:rPr>
        <w:t>der er et reelt valg</w:t>
      </w:r>
    </w:p>
    <w:p w14:paraId="1BDEAC1D" w14:textId="133E0AAB" w:rsidR="00B5662D" w:rsidRPr="009D6713" w:rsidRDefault="00B5662D" w:rsidP="14D9BF26">
      <w:pPr>
        <w:pStyle w:val="Listeafsnit"/>
        <w:numPr>
          <w:ilvl w:val="0"/>
          <w:numId w:val="7"/>
        </w:numPr>
        <w:spacing w:line="240" w:lineRule="auto"/>
        <w:ind w:left="426" w:hanging="246"/>
        <w:rPr>
          <w:sz w:val="20"/>
          <w:szCs w:val="20"/>
        </w:rPr>
      </w:pPr>
      <w:r w:rsidRPr="14D9BF26">
        <w:rPr>
          <w:b/>
          <w:bCs/>
          <w:sz w:val="20"/>
          <w:szCs w:val="20"/>
        </w:rPr>
        <w:t>Mulighederne</w:t>
      </w:r>
      <w:r w:rsidRPr="14D9BF26">
        <w:rPr>
          <w:sz w:val="20"/>
          <w:szCs w:val="20"/>
        </w:rPr>
        <w:t>. Tal om forskellige muligheder for udredning, behandling, pleje og/eller opfølgning</w:t>
      </w:r>
    </w:p>
    <w:p w14:paraId="487DA4EF" w14:textId="4E2BF1DA" w:rsidR="00B5662D" w:rsidRPr="009D6713" w:rsidRDefault="00B5662D" w:rsidP="14D9BF26">
      <w:pPr>
        <w:pStyle w:val="Listeafsnit"/>
        <w:numPr>
          <w:ilvl w:val="0"/>
          <w:numId w:val="7"/>
        </w:numPr>
        <w:spacing w:line="240" w:lineRule="auto"/>
        <w:ind w:left="426" w:hanging="246"/>
        <w:rPr>
          <w:sz w:val="20"/>
          <w:szCs w:val="20"/>
        </w:rPr>
      </w:pPr>
      <w:r w:rsidRPr="14D9BF26">
        <w:rPr>
          <w:b/>
          <w:bCs/>
          <w:sz w:val="20"/>
          <w:szCs w:val="20"/>
        </w:rPr>
        <w:t>Præferencerne</w:t>
      </w:r>
      <w:r w:rsidRPr="14D9BF26">
        <w:rPr>
          <w:sz w:val="20"/>
          <w:szCs w:val="20"/>
        </w:rPr>
        <w:t>. Tal om personens præferencer i forhold til de forskellige muligheder</w:t>
      </w:r>
    </w:p>
    <w:p w14:paraId="172D3AD8" w14:textId="2EC417A2" w:rsidR="00B5662D" w:rsidRPr="009D6713" w:rsidRDefault="00B5662D" w:rsidP="14D9BF26">
      <w:pPr>
        <w:pStyle w:val="Listeafsnit"/>
        <w:numPr>
          <w:ilvl w:val="0"/>
          <w:numId w:val="7"/>
        </w:numPr>
        <w:spacing w:line="240" w:lineRule="auto"/>
        <w:ind w:left="426" w:hanging="246"/>
        <w:rPr>
          <w:sz w:val="20"/>
          <w:szCs w:val="20"/>
        </w:rPr>
      </w:pPr>
      <w:r w:rsidRPr="14D9BF26">
        <w:rPr>
          <w:b/>
          <w:bCs/>
          <w:sz w:val="20"/>
          <w:szCs w:val="20"/>
        </w:rPr>
        <w:t>Beslutningen</w:t>
      </w:r>
      <w:r w:rsidRPr="14D9BF26">
        <w:rPr>
          <w:sz w:val="20"/>
          <w:szCs w:val="20"/>
        </w:rPr>
        <w:t>. Tal om, hvorvidt personen har brug for betænkningstid før beslutningen træffes, og træf derefter beslutningen i fællesskab</w:t>
      </w:r>
    </w:p>
    <w:p w14:paraId="3D373807" w14:textId="77777777" w:rsidR="00B5662D" w:rsidRPr="009D6713" w:rsidRDefault="00B5662D" w:rsidP="00E13FD0">
      <w:pPr>
        <w:spacing w:line="240" w:lineRule="auto"/>
        <w:ind w:left="426" w:hanging="426"/>
        <w:rPr>
          <w:b/>
          <w:bCs/>
          <w:sz w:val="10"/>
          <w:szCs w:val="10"/>
        </w:rPr>
      </w:pPr>
    </w:p>
    <w:p w14:paraId="75AA23EB" w14:textId="65C6E26A" w:rsidR="00B5662D" w:rsidRPr="009D6713" w:rsidRDefault="00B5662D" w:rsidP="14D9BF26">
      <w:pPr>
        <w:spacing w:line="240" w:lineRule="auto"/>
      </w:pPr>
      <w:r>
        <w:br w:type="page"/>
      </w:r>
    </w:p>
    <w:p w14:paraId="0A6D29EE" w14:textId="2FFEE205" w:rsidR="00B5662D" w:rsidRPr="009D6713" w:rsidRDefault="00B5662D" w:rsidP="14D9BF26">
      <w:pPr>
        <w:spacing w:line="240" w:lineRule="auto"/>
        <w:rPr>
          <w:b/>
          <w:bCs/>
          <w:sz w:val="20"/>
          <w:szCs w:val="20"/>
        </w:rPr>
      </w:pPr>
      <w:r w:rsidRPr="14D9BF26">
        <w:rPr>
          <w:b/>
          <w:bCs/>
          <w:sz w:val="20"/>
          <w:szCs w:val="20"/>
        </w:rPr>
        <w:lastRenderedPageBreak/>
        <w:t xml:space="preserve">Ønsker for Fremtidig Pleje og Behandling (FPB): </w:t>
      </w:r>
    </w:p>
    <w:p w14:paraId="61707C28" w14:textId="2B7DF5A6" w:rsidR="00B5662D" w:rsidRPr="009D6713" w:rsidRDefault="00B5662D" w:rsidP="14D9BF26">
      <w:pPr>
        <w:spacing w:line="240" w:lineRule="auto"/>
        <w:rPr>
          <w:sz w:val="20"/>
          <w:szCs w:val="20"/>
        </w:rPr>
      </w:pPr>
      <w:r w:rsidRPr="14D9BF26">
        <w:rPr>
          <w:sz w:val="20"/>
          <w:szCs w:val="20"/>
        </w:rPr>
        <w:t xml:space="preserve">Afklar ønsker vedrørende livsforlængende medicinsk behandling i tilfælde af alvorlig sygdom eller forestående død.  Se flere "Klar til Samtalen"-spørgsmål i vidensbanken </w:t>
      </w:r>
    </w:p>
    <w:p w14:paraId="1BBEB3C3" w14:textId="77777777" w:rsidR="00E16BA4" w:rsidRPr="009D6713" w:rsidRDefault="00E16BA4" w:rsidP="00B5662D">
      <w:pPr>
        <w:spacing w:line="240" w:lineRule="auto"/>
        <w:rPr>
          <w:b/>
          <w:bCs/>
          <w:sz w:val="10"/>
          <w:szCs w:val="10"/>
        </w:rPr>
      </w:pPr>
    </w:p>
    <w:p w14:paraId="4E0D4D9A" w14:textId="7E1489F0" w:rsidR="00E16BA4" w:rsidRPr="009D6713" w:rsidRDefault="00E16BA4" w:rsidP="00E16BA4">
      <w:pPr>
        <w:spacing w:line="240" w:lineRule="auto"/>
        <w:rPr>
          <w:sz w:val="20"/>
          <w:szCs w:val="20"/>
        </w:rPr>
      </w:pPr>
      <w:r w:rsidRPr="009D6713">
        <w:rPr>
          <w:b/>
          <w:bCs/>
          <w:sz w:val="20"/>
          <w:szCs w:val="20"/>
        </w:rPr>
        <w:t>Plejetestamente.</w:t>
      </w:r>
      <w:r w:rsidRPr="009D6713">
        <w:rPr>
          <w:sz w:val="20"/>
          <w:szCs w:val="20"/>
        </w:rPr>
        <w:t xml:space="preserve"> En vejledende erklæring, hvor ældre personer med fremskreden sygdom</w:t>
      </w:r>
      <w:r w:rsidR="005D59C4" w:rsidRPr="009D6713">
        <w:rPr>
          <w:sz w:val="20"/>
          <w:szCs w:val="20"/>
        </w:rPr>
        <w:t xml:space="preserve"> </w:t>
      </w:r>
      <w:r w:rsidRPr="009D6713">
        <w:rPr>
          <w:sz w:val="20"/>
          <w:szCs w:val="20"/>
        </w:rPr>
        <w:t xml:space="preserve">kan beskrive ønsker til fx døgnrytme, ernæring og livets afslutning, så plejepersonale og pårørende kan tage hensyn til deres præferencer og behov. </w:t>
      </w:r>
    </w:p>
    <w:p w14:paraId="5E6A2E18" w14:textId="3EDB6C75" w:rsidR="005D59C4" w:rsidRPr="009D6713" w:rsidRDefault="005D59C4" w:rsidP="00E16BA4">
      <w:pPr>
        <w:spacing w:line="240" w:lineRule="auto"/>
        <w:rPr>
          <w:sz w:val="10"/>
          <w:szCs w:val="10"/>
        </w:rPr>
      </w:pPr>
    </w:p>
    <w:p w14:paraId="7BEF5C55" w14:textId="2CBC8CBA" w:rsidR="00E16BA4" w:rsidRPr="009D6713" w:rsidRDefault="00E16BA4" w:rsidP="00E16BA4">
      <w:pPr>
        <w:spacing w:line="240" w:lineRule="auto"/>
        <w:rPr>
          <w:sz w:val="20"/>
          <w:szCs w:val="20"/>
        </w:rPr>
      </w:pPr>
      <w:r w:rsidRPr="7E49E46E">
        <w:rPr>
          <w:b/>
          <w:bCs/>
          <w:sz w:val="20"/>
          <w:szCs w:val="20"/>
        </w:rPr>
        <w:t>Behandlingstestamente.</w:t>
      </w:r>
      <w:r w:rsidRPr="7E49E46E">
        <w:rPr>
          <w:sz w:val="20"/>
          <w:szCs w:val="20"/>
        </w:rPr>
        <w:t xml:space="preserve"> En juridisk bindende erklæring vedr. ønsker til behandling (såsom at fravælge livsforlængende behandling eller tvang) i tilfælde af fremtidig inhabilitet.</w:t>
      </w:r>
    </w:p>
    <w:p w14:paraId="3CC574CC" w14:textId="148D1022" w:rsidR="005D59C4" w:rsidRPr="009D6713" w:rsidRDefault="005D59C4" w:rsidP="00E16BA4">
      <w:pPr>
        <w:spacing w:line="240" w:lineRule="auto"/>
        <w:rPr>
          <w:b/>
          <w:bCs/>
          <w:sz w:val="10"/>
          <w:szCs w:val="10"/>
        </w:rPr>
      </w:pPr>
    </w:p>
    <w:p w14:paraId="6674A11B" w14:textId="5067CBC2" w:rsidR="00235588" w:rsidRPr="009D6713" w:rsidRDefault="00E16BA4" w:rsidP="14D9BF26">
      <w:pPr>
        <w:spacing w:line="240" w:lineRule="auto"/>
        <w:rPr>
          <w:sz w:val="20"/>
          <w:szCs w:val="20"/>
        </w:rPr>
      </w:pPr>
      <w:r w:rsidRPr="14D9BF26">
        <w:rPr>
          <w:b/>
          <w:bCs/>
          <w:sz w:val="20"/>
          <w:szCs w:val="20"/>
        </w:rPr>
        <w:t>Fremtidsfuldmagt.</w:t>
      </w:r>
      <w:r w:rsidRPr="14D9BF26">
        <w:rPr>
          <w:sz w:val="20"/>
          <w:szCs w:val="20"/>
        </w:rPr>
        <w:t xml:space="preserve"> En juridisk bindende aftale, hvor en stedfortrædende beslutningstager udpeges til at varetage økonomiske og personlige, herunder sundhedsfaglige, forhold, hvis personen på et tidspunkt ikke længere selv er i stand til det. </w:t>
      </w:r>
      <w:r w:rsidR="00235588">
        <w:br/>
      </w:r>
    </w:p>
    <w:p w14:paraId="20DD6A20" w14:textId="6AD9F90F" w:rsidR="00E16BA4" w:rsidRPr="009D6713" w:rsidRDefault="00885F5F" w:rsidP="5C2FD911">
      <w:pPr>
        <w:pStyle w:val="Overskrift2"/>
        <w:tabs>
          <w:tab w:val="center" w:leader="underscore" w:pos="8460"/>
          <w:tab w:val="right" w:leader="underscore" w:pos="8730"/>
        </w:tabs>
        <w:spacing w:before="0" w:after="0" w:line="240" w:lineRule="auto"/>
        <w:rPr>
          <w:b/>
          <w:bCs/>
          <w:sz w:val="22"/>
          <w:szCs w:val="22"/>
        </w:rPr>
      </w:pPr>
      <w:r w:rsidRPr="5C2FD911">
        <w:rPr>
          <w:b/>
          <w:bCs/>
          <w:sz w:val="22"/>
          <w:szCs w:val="22"/>
        </w:rPr>
        <w:t>MENTALT</w:t>
      </w:r>
      <w:r>
        <w:tab/>
      </w:r>
    </w:p>
    <w:p w14:paraId="693D0359" w14:textId="77777777" w:rsidR="00E16BA4" w:rsidRPr="009D6713" w:rsidRDefault="00E16BA4" w:rsidP="00E16BA4">
      <w:pPr>
        <w:spacing w:line="240" w:lineRule="auto"/>
        <w:rPr>
          <w:b/>
          <w:bCs/>
          <w:sz w:val="20"/>
          <w:szCs w:val="20"/>
        </w:rPr>
      </w:pPr>
      <w:r w:rsidRPr="7E49E46E">
        <w:rPr>
          <w:b/>
          <w:bCs/>
          <w:sz w:val="20"/>
          <w:szCs w:val="20"/>
        </w:rPr>
        <w:t xml:space="preserve">Anamnese: </w:t>
      </w:r>
    </w:p>
    <w:p w14:paraId="64B6503C" w14:textId="64887552" w:rsidR="00E16BA4" w:rsidRPr="009D6713" w:rsidRDefault="00E16BA4" w:rsidP="00E16BA4">
      <w:pPr>
        <w:pStyle w:val="Listeafsnit"/>
        <w:numPr>
          <w:ilvl w:val="0"/>
          <w:numId w:val="9"/>
        </w:numPr>
        <w:spacing w:line="240" w:lineRule="auto"/>
        <w:ind w:left="426" w:hanging="284"/>
        <w:rPr>
          <w:sz w:val="20"/>
          <w:szCs w:val="20"/>
        </w:rPr>
      </w:pPr>
      <w:r w:rsidRPr="7E49E46E">
        <w:rPr>
          <w:sz w:val="20"/>
          <w:szCs w:val="20"/>
        </w:rPr>
        <w:t>Hvad er den ældre persons kognitive udgangspunkt?</w:t>
      </w:r>
    </w:p>
    <w:p w14:paraId="41310502" w14:textId="77777777" w:rsidR="00E16BA4" w:rsidRPr="009D6713" w:rsidRDefault="00E16BA4" w:rsidP="00E16BA4">
      <w:pPr>
        <w:pStyle w:val="Listeafsnit"/>
        <w:numPr>
          <w:ilvl w:val="0"/>
          <w:numId w:val="9"/>
        </w:numPr>
        <w:spacing w:line="240" w:lineRule="auto"/>
        <w:ind w:left="426" w:hanging="284"/>
        <w:rPr>
          <w:sz w:val="20"/>
          <w:szCs w:val="20"/>
        </w:rPr>
      </w:pPr>
      <w:r w:rsidRPr="7E49E46E">
        <w:rPr>
          <w:sz w:val="20"/>
          <w:szCs w:val="20"/>
        </w:rPr>
        <w:t>Har der for nyligt været ændringer i kognition, fx bevidsthedsniveau eller hukommelse?</w:t>
      </w:r>
    </w:p>
    <w:p w14:paraId="1099F732" w14:textId="23A53DE8" w:rsidR="00E16BA4" w:rsidRPr="009D6713" w:rsidRDefault="00E16BA4" w:rsidP="00E16BA4">
      <w:pPr>
        <w:pStyle w:val="Listeafsnit"/>
        <w:numPr>
          <w:ilvl w:val="0"/>
          <w:numId w:val="9"/>
        </w:numPr>
        <w:spacing w:line="240" w:lineRule="auto"/>
        <w:ind w:left="426" w:hanging="284"/>
        <w:rPr>
          <w:sz w:val="20"/>
          <w:szCs w:val="20"/>
        </w:rPr>
      </w:pPr>
      <w:r w:rsidRPr="7E49E46E">
        <w:rPr>
          <w:sz w:val="20"/>
          <w:szCs w:val="20"/>
        </w:rPr>
        <w:t>Angst eller depression?</w:t>
      </w:r>
    </w:p>
    <w:p w14:paraId="7DACE7FE" w14:textId="05499482" w:rsidR="00E16BA4" w:rsidRPr="009D6713" w:rsidRDefault="00E16BA4" w:rsidP="00E16BA4">
      <w:pPr>
        <w:pStyle w:val="Listeafsnit"/>
        <w:numPr>
          <w:ilvl w:val="0"/>
          <w:numId w:val="9"/>
        </w:numPr>
        <w:spacing w:line="240" w:lineRule="auto"/>
        <w:ind w:left="426" w:hanging="284"/>
        <w:rPr>
          <w:b/>
          <w:bCs/>
          <w:sz w:val="20"/>
          <w:szCs w:val="20"/>
        </w:rPr>
      </w:pPr>
      <w:r w:rsidRPr="7E49E46E">
        <w:rPr>
          <w:sz w:val="20"/>
          <w:szCs w:val="20"/>
        </w:rPr>
        <w:t>Ændringer i hørelse eller syn?</w:t>
      </w:r>
    </w:p>
    <w:p w14:paraId="6D4CE944" w14:textId="77777777" w:rsidR="00E16BA4" w:rsidRPr="009D6713" w:rsidRDefault="00E16BA4" w:rsidP="00E16BA4">
      <w:pPr>
        <w:spacing w:line="240" w:lineRule="auto"/>
        <w:ind w:left="426" w:hanging="284"/>
        <w:rPr>
          <w:sz w:val="10"/>
          <w:szCs w:val="10"/>
        </w:rPr>
      </w:pPr>
    </w:p>
    <w:p w14:paraId="3A9DC86B" w14:textId="77777777" w:rsidR="00E16BA4" w:rsidRPr="009D6713" w:rsidRDefault="00E16BA4" w:rsidP="00E16BA4">
      <w:pPr>
        <w:spacing w:line="240" w:lineRule="auto"/>
        <w:ind w:left="426" w:hanging="426"/>
        <w:rPr>
          <w:b/>
          <w:bCs/>
          <w:sz w:val="20"/>
          <w:szCs w:val="20"/>
        </w:rPr>
      </w:pPr>
      <w:r w:rsidRPr="7E49E46E">
        <w:rPr>
          <w:b/>
          <w:bCs/>
          <w:sz w:val="20"/>
          <w:szCs w:val="20"/>
        </w:rPr>
        <w:t>Fremme af hjernens sundhed:</w:t>
      </w:r>
    </w:p>
    <w:p w14:paraId="521E8E4E" w14:textId="5DA95A30" w:rsidR="00E16BA4" w:rsidRPr="009D6713" w:rsidRDefault="00E16BA4" w:rsidP="00E16BA4">
      <w:pPr>
        <w:pStyle w:val="Listeafsnit"/>
        <w:numPr>
          <w:ilvl w:val="0"/>
          <w:numId w:val="10"/>
        </w:numPr>
        <w:spacing w:line="240" w:lineRule="auto"/>
        <w:ind w:left="426" w:hanging="284"/>
        <w:rPr>
          <w:sz w:val="20"/>
          <w:szCs w:val="20"/>
        </w:rPr>
      </w:pPr>
      <w:r w:rsidRPr="7E49E46E">
        <w:rPr>
          <w:sz w:val="20"/>
          <w:szCs w:val="20"/>
        </w:rPr>
        <w:t xml:space="preserve">Hold hjernen aktiv </w:t>
      </w:r>
      <w:r w:rsidR="00B8084E" w:rsidRPr="7E49E46E">
        <w:rPr>
          <w:sz w:val="20"/>
          <w:szCs w:val="20"/>
        </w:rPr>
        <w:t>og få høreapparater ved nedsat hørelse</w:t>
      </w:r>
    </w:p>
    <w:p w14:paraId="79463394" w14:textId="74FCC0BC" w:rsidR="00E16BA4" w:rsidRPr="009D6713" w:rsidRDefault="00E16BA4" w:rsidP="00E16BA4">
      <w:pPr>
        <w:pStyle w:val="Listeafsnit"/>
        <w:numPr>
          <w:ilvl w:val="0"/>
          <w:numId w:val="10"/>
        </w:numPr>
        <w:spacing w:line="240" w:lineRule="auto"/>
        <w:ind w:left="426" w:hanging="284"/>
        <w:rPr>
          <w:sz w:val="20"/>
          <w:szCs w:val="20"/>
        </w:rPr>
      </w:pPr>
      <w:r w:rsidRPr="7E49E46E">
        <w:rPr>
          <w:sz w:val="20"/>
          <w:szCs w:val="20"/>
        </w:rPr>
        <w:t>Behandl hypertension, diabetes, forhøjet kolesterol og søvnapnø</w:t>
      </w:r>
    </w:p>
    <w:p w14:paraId="47752AF6" w14:textId="44371981" w:rsidR="00E16BA4" w:rsidRPr="009D6713" w:rsidRDefault="00E16BA4" w:rsidP="00E16BA4">
      <w:pPr>
        <w:pStyle w:val="Listeafsnit"/>
        <w:numPr>
          <w:ilvl w:val="0"/>
          <w:numId w:val="10"/>
        </w:numPr>
        <w:spacing w:line="240" w:lineRule="auto"/>
        <w:ind w:left="426" w:hanging="284"/>
        <w:rPr>
          <w:sz w:val="20"/>
          <w:szCs w:val="20"/>
        </w:rPr>
      </w:pPr>
      <w:r w:rsidRPr="7E49E46E">
        <w:rPr>
          <w:sz w:val="20"/>
          <w:szCs w:val="20"/>
        </w:rPr>
        <w:t>Undgå rygning, begræns alkoholforbrug</w:t>
      </w:r>
      <w:r w:rsidR="00B8084E" w:rsidRPr="7E49E46E">
        <w:rPr>
          <w:sz w:val="20"/>
          <w:szCs w:val="20"/>
        </w:rPr>
        <w:t>, m</w:t>
      </w:r>
      <w:r w:rsidRPr="7E49E46E">
        <w:rPr>
          <w:sz w:val="20"/>
          <w:szCs w:val="20"/>
        </w:rPr>
        <w:t>otionér regelmæssigt og sov godt</w:t>
      </w:r>
      <w:r w:rsidR="00B8084E" w:rsidRPr="7E49E46E">
        <w:rPr>
          <w:sz w:val="20"/>
          <w:szCs w:val="20"/>
        </w:rPr>
        <w:t xml:space="preserve">, spis varieret kost </w:t>
      </w:r>
    </w:p>
    <w:p w14:paraId="3140CBB6" w14:textId="77777777" w:rsidR="00E16BA4" w:rsidRPr="009D6713" w:rsidRDefault="00E16BA4" w:rsidP="00E16BA4">
      <w:pPr>
        <w:spacing w:line="240" w:lineRule="auto"/>
        <w:rPr>
          <w:sz w:val="10"/>
          <w:szCs w:val="10"/>
        </w:rPr>
      </w:pPr>
    </w:p>
    <w:p w14:paraId="78E6AAB2" w14:textId="77777777" w:rsidR="00E13FD0" w:rsidRPr="009D6713" w:rsidRDefault="00E13FD0" w:rsidP="7E49E46E">
      <w:pPr>
        <w:spacing w:line="240" w:lineRule="auto"/>
        <w:rPr>
          <w:b/>
          <w:bCs/>
          <w:sz w:val="20"/>
          <w:szCs w:val="20"/>
        </w:rPr>
      </w:pPr>
      <w:r w:rsidRPr="7E49E46E">
        <w:rPr>
          <w:b/>
          <w:bCs/>
          <w:sz w:val="20"/>
          <w:szCs w:val="20"/>
        </w:rPr>
        <w:t>Vær opmærksom på atypisk sygdomspræsentation hos ældre:</w:t>
      </w:r>
    </w:p>
    <w:p w14:paraId="442F5AC9" w14:textId="77777777" w:rsidR="00E13FD0" w:rsidRPr="009D6713" w:rsidRDefault="00E13FD0" w:rsidP="7E49E46E">
      <w:pPr>
        <w:pStyle w:val="Listeafsnit"/>
        <w:numPr>
          <w:ilvl w:val="0"/>
          <w:numId w:val="33"/>
        </w:numPr>
        <w:spacing w:line="240" w:lineRule="auto"/>
        <w:ind w:left="426" w:hanging="284"/>
        <w:rPr>
          <w:sz w:val="20"/>
          <w:szCs w:val="20"/>
        </w:rPr>
      </w:pPr>
      <w:r w:rsidRPr="7E49E46E">
        <w:rPr>
          <w:sz w:val="20"/>
          <w:szCs w:val="20"/>
        </w:rPr>
        <w:t>Konfusion, træthed, funktionsfald eller ændret adfærd kan være tegn på akut sygdom</w:t>
      </w:r>
    </w:p>
    <w:p w14:paraId="67BAAF0D" w14:textId="77777777" w:rsidR="00E13FD0" w:rsidRPr="009D6713" w:rsidRDefault="00E13FD0" w:rsidP="7E49E46E">
      <w:pPr>
        <w:pStyle w:val="Listeafsnit"/>
        <w:numPr>
          <w:ilvl w:val="0"/>
          <w:numId w:val="33"/>
        </w:numPr>
        <w:spacing w:line="240" w:lineRule="auto"/>
        <w:ind w:left="426" w:hanging="284"/>
        <w:rPr>
          <w:sz w:val="20"/>
          <w:szCs w:val="20"/>
        </w:rPr>
      </w:pPr>
      <w:r w:rsidRPr="7E49E46E">
        <w:rPr>
          <w:sz w:val="20"/>
          <w:szCs w:val="20"/>
        </w:rPr>
        <w:t>Tidlige tegn observeres ofte i hjemmet (ændringer i rutiner, initiativ, døgnrytme)</w:t>
      </w:r>
    </w:p>
    <w:p w14:paraId="7FDA8459" w14:textId="77777777" w:rsidR="00E13FD0" w:rsidRPr="009D6713" w:rsidRDefault="00E13FD0" w:rsidP="7E49E46E">
      <w:pPr>
        <w:pStyle w:val="Listeafsnit"/>
        <w:numPr>
          <w:ilvl w:val="0"/>
          <w:numId w:val="33"/>
        </w:numPr>
        <w:spacing w:line="240" w:lineRule="auto"/>
        <w:ind w:left="426" w:hanging="284"/>
        <w:rPr>
          <w:sz w:val="20"/>
          <w:szCs w:val="20"/>
        </w:rPr>
      </w:pPr>
      <w:r w:rsidRPr="7E49E46E">
        <w:rPr>
          <w:sz w:val="20"/>
          <w:szCs w:val="20"/>
        </w:rPr>
        <w:t>Sanseproblemer (hørelse/syn) kan forveksles med kognitiv svækkelse</w:t>
      </w:r>
    </w:p>
    <w:p w14:paraId="685CD2D8" w14:textId="7D14497B" w:rsidR="00E13FD0" w:rsidRPr="009D6713" w:rsidRDefault="00E13FD0" w:rsidP="7E49E46E">
      <w:pPr>
        <w:pStyle w:val="Listeafsnit"/>
        <w:numPr>
          <w:ilvl w:val="0"/>
          <w:numId w:val="33"/>
        </w:numPr>
        <w:spacing w:line="240" w:lineRule="auto"/>
        <w:ind w:left="426" w:hanging="284"/>
        <w:rPr>
          <w:sz w:val="20"/>
          <w:szCs w:val="20"/>
        </w:rPr>
      </w:pPr>
      <w:r w:rsidRPr="7E49E46E">
        <w:rPr>
          <w:sz w:val="20"/>
          <w:szCs w:val="20"/>
        </w:rPr>
        <w:t>Psykiske symptomer kan præsentere sig som somatiske klager eller funktionsfald</w:t>
      </w:r>
    </w:p>
    <w:p w14:paraId="7ACDEEDA" w14:textId="217A3555" w:rsidR="002B6B56" w:rsidRPr="009D6713" w:rsidRDefault="002B6B56" w:rsidP="002B6B56">
      <w:pPr>
        <w:spacing w:line="240" w:lineRule="auto"/>
        <w:rPr>
          <w:sz w:val="20"/>
          <w:szCs w:val="20"/>
        </w:rPr>
      </w:pPr>
      <w:r w:rsidRPr="7E49E46E">
        <w:rPr>
          <w:b/>
          <w:bCs/>
          <w:sz w:val="20"/>
          <w:szCs w:val="20"/>
        </w:rPr>
        <w:t xml:space="preserve">Demens: </w:t>
      </w:r>
      <w:r w:rsidRPr="7E49E46E">
        <w:rPr>
          <w:sz w:val="20"/>
          <w:szCs w:val="20"/>
        </w:rPr>
        <w:t>En fællesbetegnelse for en række fremadskridende sygdomstilstande karakteriseret ved vedvarende svækkelse af mentale funktioner. Udredning for demens</w:t>
      </w:r>
      <w:r w:rsidRPr="7E49E46E">
        <w:rPr>
          <w:b/>
          <w:bCs/>
          <w:sz w:val="20"/>
          <w:szCs w:val="20"/>
        </w:rPr>
        <w:t xml:space="preserve"> </w:t>
      </w:r>
      <w:r w:rsidRPr="7E49E46E">
        <w:rPr>
          <w:sz w:val="20"/>
          <w:szCs w:val="20"/>
        </w:rPr>
        <w:t>skal</w:t>
      </w:r>
      <w:r w:rsidRPr="7E49E46E">
        <w:rPr>
          <w:b/>
          <w:bCs/>
          <w:sz w:val="20"/>
          <w:szCs w:val="20"/>
        </w:rPr>
        <w:t xml:space="preserve"> </w:t>
      </w:r>
      <w:r w:rsidRPr="7E49E46E">
        <w:rPr>
          <w:sz w:val="20"/>
          <w:szCs w:val="20"/>
        </w:rPr>
        <w:t xml:space="preserve">foretages når personen er helbredsmæssigt stabil og ikke under indlæggelse. Udredning inkluderer: </w:t>
      </w:r>
    </w:p>
    <w:p w14:paraId="495118B5" w14:textId="15B09C71" w:rsidR="002B6B56" w:rsidRPr="009D6713" w:rsidRDefault="00814417" w:rsidP="002B6B56">
      <w:pPr>
        <w:pStyle w:val="Listeafsnit"/>
        <w:numPr>
          <w:ilvl w:val="0"/>
          <w:numId w:val="16"/>
        </w:numPr>
        <w:spacing w:line="240" w:lineRule="auto"/>
        <w:ind w:left="426" w:hanging="284"/>
        <w:rPr>
          <w:sz w:val="20"/>
          <w:szCs w:val="20"/>
        </w:rPr>
      </w:pPr>
      <w:r w:rsidRPr="7E49E46E">
        <w:rPr>
          <w:sz w:val="20"/>
          <w:szCs w:val="20"/>
        </w:rPr>
        <w:t>A</w:t>
      </w:r>
      <w:r w:rsidR="002B6B56" w:rsidRPr="7E49E46E">
        <w:rPr>
          <w:sz w:val="20"/>
          <w:szCs w:val="20"/>
        </w:rPr>
        <w:t>namnese, objektiv undersøgelse, blodprøver</w:t>
      </w:r>
    </w:p>
    <w:p w14:paraId="472DA6CE" w14:textId="29F280C7" w:rsidR="002B6B56" w:rsidRPr="00AD58A5" w:rsidRDefault="00814417" w:rsidP="002B6B56">
      <w:pPr>
        <w:pStyle w:val="Listeafsnit"/>
        <w:numPr>
          <w:ilvl w:val="0"/>
          <w:numId w:val="16"/>
        </w:numPr>
        <w:spacing w:line="240" w:lineRule="auto"/>
        <w:ind w:left="426" w:hanging="284"/>
        <w:rPr>
          <w:sz w:val="20"/>
          <w:szCs w:val="20"/>
        </w:rPr>
      </w:pPr>
      <w:r w:rsidRPr="00AD58A5">
        <w:rPr>
          <w:sz w:val="20"/>
          <w:szCs w:val="20"/>
        </w:rPr>
        <w:t>K</w:t>
      </w:r>
      <w:r w:rsidR="002B6B56" w:rsidRPr="00AD58A5">
        <w:rPr>
          <w:sz w:val="20"/>
          <w:szCs w:val="20"/>
        </w:rPr>
        <w:t>ognitiv screening hos egen læge (fx BASIC-Q)</w:t>
      </w:r>
    </w:p>
    <w:p w14:paraId="3D64F884" w14:textId="436BEF47" w:rsidR="002B6B56" w:rsidRPr="009D6713" w:rsidRDefault="00814417" w:rsidP="002B6B56">
      <w:pPr>
        <w:pStyle w:val="Listeafsnit"/>
        <w:numPr>
          <w:ilvl w:val="0"/>
          <w:numId w:val="16"/>
        </w:numPr>
        <w:spacing w:line="240" w:lineRule="auto"/>
        <w:ind w:left="426" w:hanging="284"/>
        <w:rPr>
          <w:sz w:val="20"/>
          <w:szCs w:val="20"/>
        </w:rPr>
      </w:pPr>
      <w:r w:rsidRPr="7E49E46E">
        <w:rPr>
          <w:sz w:val="20"/>
          <w:szCs w:val="20"/>
        </w:rPr>
        <w:t>B</w:t>
      </w:r>
      <w:r w:rsidR="002B6B56" w:rsidRPr="7E49E46E">
        <w:rPr>
          <w:sz w:val="20"/>
          <w:szCs w:val="20"/>
        </w:rPr>
        <w:t xml:space="preserve">illeddiagnostik (oftest CT-scanning) </w:t>
      </w:r>
    </w:p>
    <w:p w14:paraId="659EA4F6" w14:textId="77777777" w:rsidR="002B6B56" w:rsidRPr="009D6713" w:rsidRDefault="002B6B56" w:rsidP="002B6B56">
      <w:pPr>
        <w:spacing w:line="240" w:lineRule="auto"/>
        <w:rPr>
          <w:b/>
          <w:bCs/>
          <w:sz w:val="10"/>
          <w:szCs w:val="10"/>
        </w:rPr>
      </w:pPr>
    </w:p>
    <w:p w14:paraId="42084F7F" w14:textId="3E400407" w:rsidR="00E16BA4" w:rsidRPr="009D6713" w:rsidRDefault="002B6B56" w:rsidP="5CA7D609">
      <w:pPr>
        <w:spacing w:line="240" w:lineRule="auto"/>
        <w:rPr>
          <w:sz w:val="20"/>
          <w:szCs w:val="20"/>
        </w:rPr>
      </w:pPr>
      <w:r w:rsidRPr="7E49E46E">
        <w:rPr>
          <w:b/>
          <w:bCs/>
          <w:sz w:val="20"/>
          <w:szCs w:val="20"/>
        </w:rPr>
        <w:t>De kommunale demenskoordinatorer</w:t>
      </w:r>
      <w:r w:rsidRPr="7E49E46E">
        <w:rPr>
          <w:sz w:val="20"/>
          <w:szCs w:val="20"/>
        </w:rPr>
        <w:t xml:space="preserve"> rådgiver, koordinerer, underviser og deler viden i relation til personer med demens, deres pårørende, plejepersonale og eksterne aktører. </w:t>
      </w:r>
    </w:p>
    <w:p w14:paraId="2D8F98AA" w14:textId="67D59193" w:rsidR="00E16BA4" w:rsidRPr="009D6713" w:rsidRDefault="00E16BA4" w:rsidP="5CA7D609">
      <w:pPr>
        <w:spacing w:line="240" w:lineRule="auto"/>
        <w:rPr>
          <w:sz w:val="12"/>
          <w:szCs w:val="12"/>
        </w:rPr>
      </w:pPr>
    </w:p>
    <w:p w14:paraId="1DD3DBE3" w14:textId="5BC7F3BA" w:rsidR="00E16BA4" w:rsidRPr="009D6713" w:rsidRDefault="00E16BA4" w:rsidP="002B6B56">
      <w:pPr>
        <w:spacing w:line="240" w:lineRule="auto"/>
        <w:rPr>
          <w:sz w:val="20"/>
          <w:szCs w:val="20"/>
        </w:rPr>
      </w:pPr>
      <w:r w:rsidRPr="009D6713">
        <w:rPr>
          <w:b/>
          <w:bCs/>
          <w:sz w:val="20"/>
          <w:szCs w:val="20"/>
        </w:rPr>
        <w:t xml:space="preserve">Delirium: </w:t>
      </w:r>
      <w:r w:rsidRPr="009D6713">
        <w:rPr>
          <w:sz w:val="20"/>
          <w:szCs w:val="20"/>
        </w:rPr>
        <w:t>En akut tilstand</w:t>
      </w:r>
      <w:r w:rsidR="00235588" w:rsidRPr="009D6713">
        <w:rPr>
          <w:sz w:val="20"/>
          <w:szCs w:val="20"/>
        </w:rPr>
        <w:t xml:space="preserve"> med </w:t>
      </w:r>
      <w:r w:rsidRPr="009D6713">
        <w:rPr>
          <w:sz w:val="20"/>
          <w:szCs w:val="20"/>
        </w:rPr>
        <w:t xml:space="preserve">vekslende forvirring over timer og dage eller evne til at </w:t>
      </w:r>
      <w:r w:rsidR="00B8084E" w:rsidRPr="009D6713">
        <w:rPr>
          <w:sz w:val="20"/>
          <w:szCs w:val="20"/>
        </w:rPr>
        <w:t xml:space="preserve">udvise </w:t>
      </w:r>
      <w:r w:rsidRPr="009D6713">
        <w:rPr>
          <w:sz w:val="20"/>
          <w:szCs w:val="20"/>
        </w:rPr>
        <w:t>opmærksom</w:t>
      </w:r>
      <w:r w:rsidR="00B8084E" w:rsidRPr="009D6713">
        <w:rPr>
          <w:sz w:val="20"/>
          <w:szCs w:val="20"/>
        </w:rPr>
        <w:t>hed</w:t>
      </w:r>
      <w:r w:rsidRPr="009D6713">
        <w:rPr>
          <w:sz w:val="20"/>
          <w:szCs w:val="20"/>
        </w:rPr>
        <w:t>. Skyldes en alvorlig påvirkning af hjernen, og udløses hyppigt af akut fysisk sygdom, medicinpåvirkning eller andre stressforhold. Ældre personer</w:t>
      </w:r>
      <w:r w:rsidR="00227D35" w:rsidRPr="009D6713">
        <w:rPr>
          <w:sz w:val="20"/>
          <w:szCs w:val="20"/>
        </w:rPr>
        <w:t xml:space="preserve">, især med </w:t>
      </w:r>
      <w:r w:rsidRPr="009D6713">
        <w:rPr>
          <w:sz w:val="20"/>
          <w:szCs w:val="20"/>
        </w:rPr>
        <w:t>demens</w:t>
      </w:r>
      <w:r w:rsidR="00227D35" w:rsidRPr="009D6713">
        <w:rPr>
          <w:sz w:val="20"/>
          <w:szCs w:val="20"/>
        </w:rPr>
        <w:t>,</w:t>
      </w:r>
      <w:r w:rsidRPr="009D6713">
        <w:rPr>
          <w:sz w:val="20"/>
          <w:szCs w:val="20"/>
        </w:rPr>
        <w:t xml:space="preserve"> har en øget risiko for at udvikle delirium og har typisk sværere ved at komme sig efterfølgende.</w:t>
      </w:r>
    </w:p>
    <w:p w14:paraId="63A753FA" w14:textId="093C4011" w:rsidR="00E16BA4" w:rsidRPr="009D6713" w:rsidRDefault="00E16BA4" w:rsidP="00E16BA4">
      <w:pPr>
        <w:spacing w:line="240" w:lineRule="auto"/>
        <w:rPr>
          <w:sz w:val="10"/>
          <w:szCs w:val="10"/>
        </w:rPr>
      </w:pPr>
    </w:p>
    <w:p w14:paraId="254D86B9" w14:textId="429D9CEF" w:rsidR="00E16BA4" w:rsidRPr="009D6713" w:rsidRDefault="00E16BA4" w:rsidP="00E16BA4">
      <w:pPr>
        <w:spacing w:line="240" w:lineRule="auto"/>
        <w:rPr>
          <w:b/>
          <w:bCs/>
          <w:sz w:val="20"/>
          <w:szCs w:val="20"/>
        </w:rPr>
      </w:pPr>
      <w:r w:rsidRPr="7E49E46E">
        <w:rPr>
          <w:b/>
          <w:bCs/>
          <w:sz w:val="20"/>
          <w:szCs w:val="20"/>
        </w:rPr>
        <w:t xml:space="preserve">Metode til vurdering af delirium: </w:t>
      </w:r>
    </w:p>
    <w:p w14:paraId="2A362613" w14:textId="181A8B8F" w:rsidR="00E16BA4" w:rsidRPr="009D6713" w:rsidRDefault="00E16BA4" w:rsidP="00E16BA4">
      <w:pPr>
        <w:spacing w:line="240" w:lineRule="auto"/>
        <w:rPr>
          <w:sz w:val="20"/>
          <w:szCs w:val="20"/>
        </w:rPr>
      </w:pPr>
      <w:r w:rsidRPr="7E49E46E">
        <w:rPr>
          <w:sz w:val="20"/>
          <w:szCs w:val="20"/>
        </w:rPr>
        <w:t>Flere metoder, fx 4AT og CAM, kan bruges til hurtig screening for delir. Fælles for værktøjer</w:t>
      </w:r>
      <w:r w:rsidR="00B8084E" w:rsidRPr="7E49E46E">
        <w:rPr>
          <w:sz w:val="20"/>
          <w:szCs w:val="20"/>
        </w:rPr>
        <w:t>ne</w:t>
      </w:r>
      <w:r w:rsidRPr="7E49E46E">
        <w:rPr>
          <w:sz w:val="20"/>
          <w:szCs w:val="20"/>
        </w:rPr>
        <w:t xml:space="preserve"> er ændringer i bevidsthed (sløv/opkørt), orientering (i tid, sted og egne data), opmærksomhed og svingende symptomer i løbet af døgnet. </w:t>
      </w:r>
    </w:p>
    <w:p w14:paraId="7A5F6996" w14:textId="0E1F2480" w:rsidR="00E16BA4" w:rsidRPr="009D6713" w:rsidRDefault="00E16BA4" w:rsidP="00E16BA4">
      <w:pPr>
        <w:spacing w:line="240" w:lineRule="auto"/>
        <w:rPr>
          <w:sz w:val="10"/>
          <w:szCs w:val="10"/>
        </w:rPr>
      </w:pPr>
    </w:p>
    <w:p w14:paraId="396292A8" w14:textId="77777777" w:rsidR="00E16BA4" w:rsidRPr="009D6713" w:rsidRDefault="00E16BA4" w:rsidP="00E16BA4">
      <w:pPr>
        <w:spacing w:line="240" w:lineRule="auto"/>
        <w:rPr>
          <w:b/>
          <w:bCs/>
          <w:sz w:val="20"/>
          <w:szCs w:val="20"/>
        </w:rPr>
      </w:pPr>
      <w:r w:rsidRPr="7E49E46E">
        <w:rPr>
          <w:b/>
          <w:bCs/>
          <w:sz w:val="20"/>
          <w:szCs w:val="20"/>
        </w:rPr>
        <w:t xml:space="preserve">Faktorer, der bidrager til delirium: DELIRIUM-huskeremse </w:t>
      </w:r>
    </w:p>
    <w:p w14:paraId="15A117EB" w14:textId="77777777" w:rsidR="00E16BA4" w:rsidRPr="009D6713" w:rsidRDefault="00E16BA4" w:rsidP="00E16BA4">
      <w:pPr>
        <w:pStyle w:val="Listeafsnit"/>
        <w:numPr>
          <w:ilvl w:val="0"/>
          <w:numId w:val="11"/>
        </w:numPr>
        <w:spacing w:line="240" w:lineRule="auto"/>
        <w:ind w:left="426" w:hanging="284"/>
        <w:rPr>
          <w:sz w:val="20"/>
          <w:szCs w:val="20"/>
        </w:rPr>
      </w:pPr>
      <w:r w:rsidRPr="7E49E46E">
        <w:rPr>
          <w:b/>
          <w:bCs/>
          <w:sz w:val="20"/>
          <w:szCs w:val="20"/>
        </w:rPr>
        <w:t>D</w:t>
      </w:r>
      <w:r w:rsidRPr="7E49E46E">
        <w:rPr>
          <w:sz w:val="20"/>
          <w:szCs w:val="20"/>
        </w:rPr>
        <w:t xml:space="preserve">ræn- og kateterbehandling </w:t>
      </w:r>
    </w:p>
    <w:p w14:paraId="601F4086" w14:textId="77777777" w:rsidR="00E16BA4" w:rsidRPr="009D6713" w:rsidRDefault="00E16BA4" w:rsidP="00E16BA4">
      <w:pPr>
        <w:pStyle w:val="Listeafsnit"/>
        <w:numPr>
          <w:ilvl w:val="0"/>
          <w:numId w:val="11"/>
        </w:numPr>
        <w:spacing w:line="240" w:lineRule="auto"/>
        <w:ind w:left="426" w:hanging="284"/>
        <w:rPr>
          <w:sz w:val="20"/>
          <w:szCs w:val="20"/>
        </w:rPr>
      </w:pPr>
      <w:r w:rsidRPr="7E49E46E">
        <w:rPr>
          <w:b/>
          <w:bCs/>
          <w:sz w:val="20"/>
          <w:szCs w:val="20"/>
        </w:rPr>
        <w:t>E</w:t>
      </w:r>
      <w:r w:rsidRPr="7E49E46E">
        <w:rPr>
          <w:sz w:val="20"/>
          <w:szCs w:val="20"/>
        </w:rPr>
        <w:t xml:space="preserve">lektrolytforstyrrelser og dehydrering </w:t>
      </w:r>
    </w:p>
    <w:p w14:paraId="29FB50B0" w14:textId="77777777" w:rsidR="00E16BA4" w:rsidRPr="009D6713" w:rsidRDefault="00E16BA4" w:rsidP="00E16BA4">
      <w:pPr>
        <w:pStyle w:val="Listeafsnit"/>
        <w:numPr>
          <w:ilvl w:val="0"/>
          <w:numId w:val="11"/>
        </w:numPr>
        <w:spacing w:line="240" w:lineRule="auto"/>
        <w:ind w:left="426" w:hanging="284"/>
        <w:rPr>
          <w:sz w:val="20"/>
          <w:szCs w:val="20"/>
        </w:rPr>
      </w:pPr>
      <w:r w:rsidRPr="7E49E46E">
        <w:rPr>
          <w:b/>
          <w:bCs/>
          <w:sz w:val="20"/>
          <w:szCs w:val="20"/>
        </w:rPr>
        <w:t>L</w:t>
      </w:r>
      <w:r w:rsidRPr="7E49E46E">
        <w:rPr>
          <w:sz w:val="20"/>
          <w:szCs w:val="20"/>
        </w:rPr>
        <w:t xml:space="preserve">ægemidler inkl. bivirkninger og abstinenser </w:t>
      </w:r>
    </w:p>
    <w:p w14:paraId="29533B04" w14:textId="77777777" w:rsidR="00E16BA4" w:rsidRPr="009D6713" w:rsidRDefault="00E16BA4" w:rsidP="00E16BA4">
      <w:pPr>
        <w:pStyle w:val="Listeafsnit"/>
        <w:numPr>
          <w:ilvl w:val="0"/>
          <w:numId w:val="11"/>
        </w:numPr>
        <w:spacing w:line="240" w:lineRule="auto"/>
        <w:ind w:left="426" w:hanging="284"/>
        <w:rPr>
          <w:sz w:val="20"/>
          <w:szCs w:val="20"/>
        </w:rPr>
      </w:pPr>
      <w:r w:rsidRPr="7E49E46E">
        <w:rPr>
          <w:b/>
          <w:bCs/>
          <w:sz w:val="20"/>
          <w:szCs w:val="20"/>
        </w:rPr>
        <w:t>I</w:t>
      </w:r>
      <w:r w:rsidRPr="7E49E46E">
        <w:rPr>
          <w:sz w:val="20"/>
          <w:szCs w:val="20"/>
        </w:rPr>
        <w:t>nfektion, iskæmi og iltmangel</w:t>
      </w:r>
    </w:p>
    <w:p w14:paraId="790BE270" w14:textId="77777777" w:rsidR="00E16BA4" w:rsidRPr="009D6713" w:rsidRDefault="00E16BA4" w:rsidP="00E16BA4">
      <w:pPr>
        <w:pStyle w:val="Listeafsnit"/>
        <w:numPr>
          <w:ilvl w:val="0"/>
          <w:numId w:val="11"/>
        </w:numPr>
        <w:spacing w:line="240" w:lineRule="auto"/>
        <w:ind w:left="426" w:hanging="284"/>
        <w:rPr>
          <w:sz w:val="20"/>
          <w:szCs w:val="20"/>
        </w:rPr>
      </w:pPr>
      <w:r w:rsidRPr="7E49E46E">
        <w:rPr>
          <w:b/>
          <w:bCs/>
          <w:sz w:val="20"/>
          <w:szCs w:val="20"/>
        </w:rPr>
        <w:t>R</w:t>
      </w:r>
      <w:r w:rsidRPr="7E49E46E">
        <w:rPr>
          <w:sz w:val="20"/>
          <w:szCs w:val="20"/>
        </w:rPr>
        <w:t xml:space="preserve">educerede sensoriske input, nedsat hørelse og syn  </w:t>
      </w:r>
    </w:p>
    <w:p w14:paraId="57FAE8A8" w14:textId="77777777" w:rsidR="00E16BA4" w:rsidRPr="009D6713" w:rsidRDefault="00E16BA4" w:rsidP="00E16BA4">
      <w:pPr>
        <w:pStyle w:val="Listeafsnit"/>
        <w:numPr>
          <w:ilvl w:val="0"/>
          <w:numId w:val="11"/>
        </w:numPr>
        <w:spacing w:line="240" w:lineRule="auto"/>
        <w:ind w:left="426" w:hanging="284"/>
        <w:rPr>
          <w:sz w:val="20"/>
          <w:szCs w:val="20"/>
        </w:rPr>
      </w:pPr>
      <w:r w:rsidRPr="7E49E46E">
        <w:rPr>
          <w:b/>
          <w:bCs/>
          <w:sz w:val="20"/>
          <w:szCs w:val="20"/>
        </w:rPr>
        <w:t>I</w:t>
      </w:r>
      <w:r w:rsidRPr="7E49E46E">
        <w:rPr>
          <w:sz w:val="20"/>
          <w:szCs w:val="20"/>
        </w:rPr>
        <w:t xml:space="preserve">ntrakranielle sygdomme (fx stroke) </w:t>
      </w:r>
    </w:p>
    <w:p w14:paraId="4FBC6C8B" w14:textId="77777777" w:rsidR="00E16BA4" w:rsidRPr="009D6713" w:rsidRDefault="00E16BA4" w:rsidP="00E16BA4">
      <w:pPr>
        <w:pStyle w:val="Listeafsnit"/>
        <w:numPr>
          <w:ilvl w:val="0"/>
          <w:numId w:val="11"/>
        </w:numPr>
        <w:spacing w:line="240" w:lineRule="auto"/>
        <w:ind w:left="426" w:hanging="284"/>
        <w:rPr>
          <w:sz w:val="20"/>
          <w:szCs w:val="20"/>
        </w:rPr>
      </w:pPr>
      <w:r w:rsidRPr="7E49E46E">
        <w:rPr>
          <w:b/>
          <w:bCs/>
          <w:sz w:val="20"/>
          <w:szCs w:val="20"/>
        </w:rPr>
        <w:t>U</w:t>
      </w:r>
      <w:r w:rsidRPr="7E49E46E">
        <w:rPr>
          <w:sz w:val="20"/>
          <w:szCs w:val="20"/>
        </w:rPr>
        <w:t xml:space="preserve">rinretention og forstoppelse </w:t>
      </w:r>
    </w:p>
    <w:p w14:paraId="35AC61F3" w14:textId="35B47B6B" w:rsidR="002B6B56" w:rsidRPr="009D6713" w:rsidRDefault="00E16BA4" w:rsidP="00E16BA4">
      <w:pPr>
        <w:pStyle w:val="Listeafsnit"/>
        <w:numPr>
          <w:ilvl w:val="0"/>
          <w:numId w:val="11"/>
        </w:numPr>
        <w:spacing w:line="240" w:lineRule="auto"/>
        <w:ind w:left="426" w:hanging="284"/>
        <w:rPr>
          <w:sz w:val="20"/>
          <w:szCs w:val="20"/>
        </w:rPr>
      </w:pPr>
      <w:r w:rsidRPr="14D9BF26">
        <w:rPr>
          <w:b/>
          <w:bCs/>
          <w:sz w:val="20"/>
          <w:szCs w:val="20"/>
        </w:rPr>
        <w:t>M</w:t>
      </w:r>
      <w:r w:rsidRPr="14D9BF26">
        <w:rPr>
          <w:sz w:val="20"/>
          <w:szCs w:val="20"/>
        </w:rPr>
        <w:t xml:space="preserve">ental svækkelse og tidligere delir-episoder  </w:t>
      </w:r>
    </w:p>
    <w:p w14:paraId="6CAF93DD" w14:textId="03878302" w:rsidR="14D9BF26" w:rsidRDefault="14D9BF26" w:rsidP="14D9BF26">
      <w:pPr>
        <w:spacing w:line="240" w:lineRule="auto"/>
        <w:rPr>
          <w:sz w:val="20"/>
          <w:szCs w:val="20"/>
        </w:rPr>
      </w:pPr>
    </w:p>
    <w:p w14:paraId="6A0AF75D" w14:textId="77777777" w:rsidR="00E16BA4" w:rsidRPr="009D6713" w:rsidRDefault="00E16BA4" w:rsidP="00E16BA4">
      <w:pPr>
        <w:spacing w:line="240" w:lineRule="auto"/>
        <w:rPr>
          <w:sz w:val="10"/>
          <w:szCs w:val="10"/>
        </w:rPr>
      </w:pPr>
    </w:p>
    <w:p w14:paraId="0C323608" w14:textId="4F0B7964" w:rsidR="00235588" w:rsidRPr="009D6713" w:rsidRDefault="00E16BA4" w:rsidP="00E16BA4">
      <w:pPr>
        <w:spacing w:line="240" w:lineRule="auto"/>
        <w:rPr>
          <w:b/>
          <w:bCs/>
          <w:sz w:val="20"/>
          <w:szCs w:val="20"/>
        </w:rPr>
      </w:pPr>
      <w:r w:rsidRPr="7E49E46E">
        <w:rPr>
          <w:b/>
          <w:bCs/>
          <w:sz w:val="20"/>
          <w:szCs w:val="20"/>
        </w:rPr>
        <w:t>Forskel på delir og demens</w:t>
      </w:r>
    </w:p>
    <w:tbl>
      <w:tblPr>
        <w:tblStyle w:val="Tabel-Gitter"/>
        <w:tblW w:w="4815" w:type="dxa"/>
        <w:tblLayout w:type="fixed"/>
        <w:tblLook w:val="06A0" w:firstRow="1" w:lastRow="0" w:firstColumn="1" w:lastColumn="0" w:noHBand="1" w:noVBand="1"/>
      </w:tblPr>
      <w:tblGrid>
        <w:gridCol w:w="1129"/>
        <w:gridCol w:w="1843"/>
        <w:gridCol w:w="1843"/>
      </w:tblGrid>
      <w:tr w:rsidR="00E16BA4" w:rsidRPr="009D6713" w14:paraId="4003786E" w14:textId="77777777" w:rsidTr="7E49E46E">
        <w:trPr>
          <w:trHeight w:val="300"/>
        </w:trPr>
        <w:tc>
          <w:tcPr>
            <w:tcW w:w="1129" w:type="dxa"/>
            <w:shd w:val="clear" w:color="auto" w:fill="B7C7CF"/>
            <w:vAlign w:val="center"/>
          </w:tcPr>
          <w:p w14:paraId="14C05C5D" w14:textId="77777777" w:rsidR="00E16BA4" w:rsidRPr="009D6713" w:rsidRDefault="00E16BA4" w:rsidP="005D59C4">
            <w:pPr>
              <w:spacing w:line="240" w:lineRule="auto"/>
              <w:rPr>
                <w:sz w:val="20"/>
                <w:szCs w:val="20"/>
              </w:rPr>
            </w:pPr>
            <w:r w:rsidRPr="7E49E46E">
              <w:rPr>
                <w:sz w:val="20"/>
                <w:szCs w:val="20"/>
              </w:rPr>
              <w:t xml:space="preserve">Kriterium </w:t>
            </w:r>
          </w:p>
        </w:tc>
        <w:tc>
          <w:tcPr>
            <w:tcW w:w="1843" w:type="dxa"/>
            <w:shd w:val="clear" w:color="auto" w:fill="B7C7CF"/>
            <w:vAlign w:val="center"/>
          </w:tcPr>
          <w:p w14:paraId="32A4248B" w14:textId="77777777" w:rsidR="00E16BA4" w:rsidRPr="009D6713" w:rsidRDefault="00E16BA4" w:rsidP="005D59C4">
            <w:pPr>
              <w:spacing w:line="240" w:lineRule="auto"/>
              <w:rPr>
                <w:sz w:val="20"/>
                <w:szCs w:val="20"/>
              </w:rPr>
            </w:pPr>
            <w:r w:rsidRPr="7E49E46E">
              <w:rPr>
                <w:sz w:val="20"/>
                <w:szCs w:val="20"/>
              </w:rPr>
              <w:t xml:space="preserve">Delir </w:t>
            </w:r>
          </w:p>
        </w:tc>
        <w:tc>
          <w:tcPr>
            <w:tcW w:w="1843" w:type="dxa"/>
            <w:shd w:val="clear" w:color="auto" w:fill="B7C7CF"/>
            <w:vAlign w:val="center"/>
          </w:tcPr>
          <w:p w14:paraId="5E1AAA48" w14:textId="77777777" w:rsidR="00E16BA4" w:rsidRPr="009D6713" w:rsidRDefault="00E16BA4" w:rsidP="005D59C4">
            <w:pPr>
              <w:spacing w:line="240" w:lineRule="auto"/>
              <w:rPr>
                <w:sz w:val="20"/>
                <w:szCs w:val="20"/>
              </w:rPr>
            </w:pPr>
            <w:r w:rsidRPr="7E49E46E">
              <w:rPr>
                <w:sz w:val="20"/>
                <w:szCs w:val="20"/>
              </w:rPr>
              <w:t>Demens</w:t>
            </w:r>
          </w:p>
        </w:tc>
      </w:tr>
      <w:tr w:rsidR="00E16BA4" w:rsidRPr="009D6713" w14:paraId="471321A7" w14:textId="77777777" w:rsidTr="7E49E46E">
        <w:trPr>
          <w:trHeight w:val="300"/>
        </w:trPr>
        <w:tc>
          <w:tcPr>
            <w:tcW w:w="1129" w:type="dxa"/>
            <w:vAlign w:val="center"/>
          </w:tcPr>
          <w:p w14:paraId="602FD97E" w14:textId="77777777" w:rsidR="00E16BA4" w:rsidRPr="009D6713" w:rsidRDefault="00E16BA4" w:rsidP="005D59C4">
            <w:pPr>
              <w:spacing w:line="240" w:lineRule="auto"/>
              <w:rPr>
                <w:sz w:val="20"/>
                <w:szCs w:val="20"/>
              </w:rPr>
            </w:pPr>
            <w:r w:rsidRPr="7E49E46E">
              <w:rPr>
                <w:sz w:val="20"/>
                <w:szCs w:val="20"/>
              </w:rPr>
              <w:t xml:space="preserve">Debut </w:t>
            </w:r>
          </w:p>
        </w:tc>
        <w:tc>
          <w:tcPr>
            <w:tcW w:w="1843" w:type="dxa"/>
            <w:vAlign w:val="center"/>
          </w:tcPr>
          <w:p w14:paraId="26B7A632" w14:textId="77777777" w:rsidR="00E16BA4" w:rsidRPr="009D6713" w:rsidRDefault="00E16BA4" w:rsidP="005D59C4">
            <w:pPr>
              <w:spacing w:line="240" w:lineRule="auto"/>
              <w:rPr>
                <w:sz w:val="20"/>
                <w:szCs w:val="20"/>
              </w:rPr>
            </w:pPr>
            <w:r w:rsidRPr="7E49E46E">
              <w:rPr>
                <w:sz w:val="20"/>
                <w:szCs w:val="20"/>
              </w:rPr>
              <w:t xml:space="preserve">Akut (timer til dage) </w:t>
            </w:r>
          </w:p>
        </w:tc>
        <w:tc>
          <w:tcPr>
            <w:tcW w:w="1843" w:type="dxa"/>
            <w:vAlign w:val="center"/>
          </w:tcPr>
          <w:p w14:paraId="6E6F8375" w14:textId="77777777" w:rsidR="00E16BA4" w:rsidRPr="009D6713" w:rsidRDefault="00E16BA4" w:rsidP="005D59C4">
            <w:pPr>
              <w:spacing w:line="240" w:lineRule="auto"/>
              <w:rPr>
                <w:sz w:val="20"/>
                <w:szCs w:val="20"/>
              </w:rPr>
            </w:pPr>
            <w:r w:rsidRPr="7E49E46E">
              <w:rPr>
                <w:sz w:val="20"/>
                <w:szCs w:val="20"/>
              </w:rPr>
              <w:t xml:space="preserve">Gradvis (måneder til år) </w:t>
            </w:r>
          </w:p>
        </w:tc>
      </w:tr>
      <w:tr w:rsidR="00E16BA4" w:rsidRPr="009D6713" w14:paraId="51753443" w14:textId="77777777" w:rsidTr="7E49E46E">
        <w:trPr>
          <w:trHeight w:val="300"/>
        </w:trPr>
        <w:tc>
          <w:tcPr>
            <w:tcW w:w="1129" w:type="dxa"/>
            <w:shd w:val="clear" w:color="auto" w:fill="DAE3E7"/>
            <w:vAlign w:val="center"/>
          </w:tcPr>
          <w:p w14:paraId="43FEF123" w14:textId="77777777" w:rsidR="00E16BA4" w:rsidRPr="009D6713" w:rsidRDefault="00E16BA4" w:rsidP="005D59C4">
            <w:pPr>
              <w:spacing w:line="240" w:lineRule="auto"/>
              <w:rPr>
                <w:sz w:val="20"/>
                <w:szCs w:val="20"/>
              </w:rPr>
            </w:pPr>
            <w:r w:rsidRPr="7E49E46E">
              <w:rPr>
                <w:sz w:val="20"/>
                <w:szCs w:val="20"/>
              </w:rPr>
              <w:t xml:space="preserve">Forløb </w:t>
            </w:r>
          </w:p>
        </w:tc>
        <w:tc>
          <w:tcPr>
            <w:tcW w:w="1843" w:type="dxa"/>
            <w:shd w:val="clear" w:color="auto" w:fill="DAE3E7"/>
            <w:vAlign w:val="center"/>
          </w:tcPr>
          <w:p w14:paraId="2675B404" w14:textId="77777777" w:rsidR="00E16BA4" w:rsidRPr="009D6713" w:rsidRDefault="00E16BA4" w:rsidP="005D59C4">
            <w:pPr>
              <w:spacing w:line="240" w:lineRule="auto"/>
              <w:rPr>
                <w:sz w:val="20"/>
                <w:szCs w:val="20"/>
              </w:rPr>
            </w:pPr>
            <w:r w:rsidRPr="7E49E46E">
              <w:rPr>
                <w:sz w:val="20"/>
                <w:szCs w:val="20"/>
              </w:rPr>
              <w:t xml:space="preserve">Fluktuerende (ændrer sig i løbet af dagen) </w:t>
            </w:r>
          </w:p>
        </w:tc>
        <w:tc>
          <w:tcPr>
            <w:tcW w:w="1843" w:type="dxa"/>
            <w:shd w:val="clear" w:color="auto" w:fill="DAE3E7"/>
            <w:vAlign w:val="center"/>
          </w:tcPr>
          <w:p w14:paraId="0C87D14D" w14:textId="77777777" w:rsidR="00E16BA4" w:rsidRPr="009D6713" w:rsidRDefault="00E16BA4" w:rsidP="005D59C4">
            <w:pPr>
              <w:spacing w:line="240" w:lineRule="auto"/>
              <w:rPr>
                <w:sz w:val="20"/>
                <w:szCs w:val="20"/>
              </w:rPr>
            </w:pPr>
            <w:r w:rsidRPr="7E49E46E">
              <w:rPr>
                <w:sz w:val="20"/>
                <w:szCs w:val="20"/>
              </w:rPr>
              <w:t xml:space="preserve">Stabilt (men forværres med tiden) </w:t>
            </w:r>
          </w:p>
        </w:tc>
      </w:tr>
      <w:tr w:rsidR="00E16BA4" w:rsidRPr="009D6713" w14:paraId="793E70EB" w14:textId="77777777" w:rsidTr="7E49E46E">
        <w:trPr>
          <w:trHeight w:val="300"/>
        </w:trPr>
        <w:tc>
          <w:tcPr>
            <w:tcW w:w="1129" w:type="dxa"/>
            <w:vAlign w:val="center"/>
          </w:tcPr>
          <w:p w14:paraId="1862DE83" w14:textId="765DD302" w:rsidR="00E16BA4" w:rsidRPr="009D6713" w:rsidRDefault="00E16BA4" w:rsidP="005D59C4">
            <w:pPr>
              <w:spacing w:line="240" w:lineRule="auto"/>
              <w:rPr>
                <w:sz w:val="20"/>
                <w:szCs w:val="20"/>
              </w:rPr>
            </w:pPr>
            <w:r w:rsidRPr="7E49E46E">
              <w:rPr>
                <w:sz w:val="20"/>
                <w:szCs w:val="20"/>
              </w:rPr>
              <w:t>Bevidstheds</w:t>
            </w:r>
            <w:r w:rsidR="005D59C4" w:rsidRPr="7E49E46E">
              <w:rPr>
                <w:sz w:val="20"/>
                <w:szCs w:val="20"/>
              </w:rPr>
              <w:t>-</w:t>
            </w:r>
            <w:r w:rsidRPr="7E49E46E">
              <w:rPr>
                <w:sz w:val="20"/>
                <w:szCs w:val="20"/>
              </w:rPr>
              <w:t xml:space="preserve">niveau </w:t>
            </w:r>
          </w:p>
        </w:tc>
        <w:tc>
          <w:tcPr>
            <w:tcW w:w="1843" w:type="dxa"/>
            <w:vAlign w:val="center"/>
          </w:tcPr>
          <w:p w14:paraId="23FEF7D9" w14:textId="299DEEBD" w:rsidR="00E16BA4" w:rsidRPr="009D6713" w:rsidRDefault="00E16BA4" w:rsidP="005D59C4">
            <w:pPr>
              <w:spacing w:line="240" w:lineRule="auto"/>
              <w:rPr>
                <w:sz w:val="20"/>
                <w:szCs w:val="20"/>
              </w:rPr>
            </w:pPr>
            <w:r w:rsidRPr="7E49E46E">
              <w:rPr>
                <w:sz w:val="20"/>
                <w:szCs w:val="20"/>
              </w:rPr>
              <w:t xml:space="preserve">Ofte påvirket (hypo- og hyperaktivitet) </w:t>
            </w:r>
          </w:p>
        </w:tc>
        <w:tc>
          <w:tcPr>
            <w:tcW w:w="1843" w:type="dxa"/>
            <w:vAlign w:val="center"/>
          </w:tcPr>
          <w:p w14:paraId="0776F26A" w14:textId="5A3F8E4A" w:rsidR="00E16BA4" w:rsidRPr="009D6713" w:rsidRDefault="00E16BA4" w:rsidP="005D59C4">
            <w:pPr>
              <w:spacing w:line="240" w:lineRule="auto"/>
              <w:rPr>
                <w:sz w:val="20"/>
                <w:szCs w:val="20"/>
              </w:rPr>
            </w:pPr>
            <w:r w:rsidRPr="7E49E46E">
              <w:rPr>
                <w:sz w:val="20"/>
                <w:szCs w:val="20"/>
              </w:rPr>
              <w:t xml:space="preserve">Normalt upåvirket </w:t>
            </w:r>
            <w:r>
              <w:br/>
            </w:r>
            <w:r w:rsidRPr="7E49E46E">
              <w:rPr>
                <w:sz w:val="20"/>
                <w:szCs w:val="20"/>
              </w:rPr>
              <w:t xml:space="preserve">indtil sent i forløbet </w:t>
            </w:r>
          </w:p>
        </w:tc>
      </w:tr>
      <w:tr w:rsidR="00E16BA4" w:rsidRPr="009D6713" w14:paraId="19596008" w14:textId="77777777" w:rsidTr="7E49E46E">
        <w:trPr>
          <w:trHeight w:val="300"/>
        </w:trPr>
        <w:tc>
          <w:tcPr>
            <w:tcW w:w="1129" w:type="dxa"/>
            <w:shd w:val="clear" w:color="auto" w:fill="DAE3E7"/>
            <w:vAlign w:val="center"/>
          </w:tcPr>
          <w:p w14:paraId="6B7EF236" w14:textId="77777777" w:rsidR="00E16BA4" w:rsidRPr="009D6713" w:rsidRDefault="00E16BA4" w:rsidP="005D59C4">
            <w:pPr>
              <w:spacing w:line="240" w:lineRule="auto"/>
              <w:rPr>
                <w:sz w:val="20"/>
                <w:szCs w:val="20"/>
              </w:rPr>
            </w:pPr>
            <w:r w:rsidRPr="7E49E46E">
              <w:rPr>
                <w:sz w:val="20"/>
                <w:szCs w:val="20"/>
              </w:rPr>
              <w:t xml:space="preserve">Kognition </w:t>
            </w:r>
          </w:p>
        </w:tc>
        <w:tc>
          <w:tcPr>
            <w:tcW w:w="1843" w:type="dxa"/>
            <w:shd w:val="clear" w:color="auto" w:fill="DAE3E7"/>
            <w:vAlign w:val="center"/>
          </w:tcPr>
          <w:p w14:paraId="001EF1CA" w14:textId="58857759" w:rsidR="00E16BA4" w:rsidRPr="009D6713" w:rsidRDefault="00E16BA4" w:rsidP="005D59C4">
            <w:pPr>
              <w:spacing w:line="240" w:lineRule="auto"/>
              <w:rPr>
                <w:sz w:val="20"/>
                <w:szCs w:val="20"/>
              </w:rPr>
            </w:pPr>
            <w:r w:rsidRPr="7E49E46E">
              <w:rPr>
                <w:sz w:val="20"/>
                <w:szCs w:val="20"/>
              </w:rPr>
              <w:t>Uorganiseret tænkning</w:t>
            </w:r>
            <w:r w:rsidR="00227D35" w:rsidRPr="7E49E46E">
              <w:rPr>
                <w:sz w:val="20"/>
                <w:szCs w:val="20"/>
              </w:rPr>
              <w:t xml:space="preserve"> og </w:t>
            </w:r>
            <w:r w:rsidRPr="7E49E46E">
              <w:rPr>
                <w:sz w:val="20"/>
                <w:szCs w:val="20"/>
              </w:rPr>
              <w:t>opmærksomhed</w:t>
            </w:r>
          </w:p>
        </w:tc>
        <w:tc>
          <w:tcPr>
            <w:tcW w:w="1843" w:type="dxa"/>
            <w:shd w:val="clear" w:color="auto" w:fill="DAE3E7"/>
            <w:vAlign w:val="center"/>
          </w:tcPr>
          <w:p w14:paraId="3E2E82B6" w14:textId="53428A8B" w:rsidR="00E16BA4" w:rsidRPr="009D6713" w:rsidRDefault="00227D35" w:rsidP="005D59C4">
            <w:pPr>
              <w:spacing w:line="240" w:lineRule="auto"/>
              <w:rPr>
                <w:sz w:val="20"/>
                <w:szCs w:val="20"/>
              </w:rPr>
            </w:pPr>
            <w:r w:rsidRPr="7E49E46E">
              <w:rPr>
                <w:sz w:val="20"/>
                <w:szCs w:val="20"/>
              </w:rPr>
              <w:t>H</w:t>
            </w:r>
            <w:r w:rsidR="00E16BA4" w:rsidRPr="7E49E46E">
              <w:rPr>
                <w:sz w:val="20"/>
                <w:szCs w:val="20"/>
              </w:rPr>
              <w:t xml:space="preserve">ukommelsestab </w:t>
            </w:r>
            <w:r>
              <w:br/>
            </w:r>
            <w:r w:rsidR="00E16BA4" w:rsidRPr="7E49E46E">
              <w:rPr>
                <w:sz w:val="20"/>
                <w:szCs w:val="20"/>
              </w:rPr>
              <w:t xml:space="preserve">og langsom tænkning </w:t>
            </w:r>
          </w:p>
        </w:tc>
      </w:tr>
      <w:tr w:rsidR="00E16BA4" w:rsidRPr="009D6713" w14:paraId="08B89E8B" w14:textId="77777777" w:rsidTr="7E49E46E">
        <w:trPr>
          <w:trHeight w:val="300"/>
        </w:trPr>
        <w:tc>
          <w:tcPr>
            <w:tcW w:w="1129" w:type="dxa"/>
            <w:vAlign w:val="center"/>
          </w:tcPr>
          <w:p w14:paraId="14C5C197" w14:textId="77777777" w:rsidR="00E16BA4" w:rsidRPr="009D6713" w:rsidRDefault="00E16BA4" w:rsidP="005D59C4">
            <w:pPr>
              <w:spacing w:line="240" w:lineRule="auto"/>
              <w:rPr>
                <w:sz w:val="20"/>
                <w:szCs w:val="20"/>
              </w:rPr>
            </w:pPr>
            <w:r w:rsidRPr="7E49E46E">
              <w:rPr>
                <w:sz w:val="20"/>
                <w:szCs w:val="20"/>
              </w:rPr>
              <w:t xml:space="preserve">Varighed </w:t>
            </w:r>
          </w:p>
        </w:tc>
        <w:tc>
          <w:tcPr>
            <w:tcW w:w="1843" w:type="dxa"/>
            <w:vAlign w:val="center"/>
          </w:tcPr>
          <w:p w14:paraId="01A0778E" w14:textId="77777777" w:rsidR="00E16BA4" w:rsidRPr="009D6713" w:rsidRDefault="00E16BA4" w:rsidP="005D59C4">
            <w:pPr>
              <w:spacing w:line="240" w:lineRule="auto"/>
              <w:rPr>
                <w:sz w:val="20"/>
                <w:szCs w:val="20"/>
              </w:rPr>
            </w:pPr>
            <w:r w:rsidRPr="7E49E46E">
              <w:rPr>
                <w:sz w:val="20"/>
                <w:szCs w:val="20"/>
              </w:rPr>
              <w:t xml:space="preserve">Kortvarig (timer til uger) </w:t>
            </w:r>
          </w:p>
        </w:tc>
        <w:tc>
          <w:tcPr>
            <w:tcW w:w="1843" w:type="dxa"/>
            <w:vAlign w:val="center"/>
          </w:tcPr>
          <w:p w14:paraId="041730D2" w14:textId="309386C5" w:rsidR="00E16BA4" w:rsidRPr="009D6713" w:rsidRDefault="00E16BA4" w:rsidP="005D59C4">
            <w:pPr>
              <w:spacing w:line="240" w:lineRule="auto"/>
              <w:rPr>
                <w:sz w:val="20"/>
                <w:szCs w:val="20"/>
              </w:rPr>
            </w:pPr>
            <w:r w:rsidRPr="7E49E46E">
              <w:rPr>
                <w:sz w:val="20"/>
                <w:szCs w:val="20"/>
              </w:rPr>
              <w:t>Langvarig (m</w:t>
            </w:r>
            <w:r w:rsidR="00227D35" w:rsidRPr="7E49E46E">
              <w:rPr>
                <w:sz w:val="20"/>
                <w:szCs w:val="20"/>
              </w:rPr>
              <w:t>d</w:t>
            </w:r>
            <w:r w:rsidRPr="7E49E46E">
              <w:rPr>
                <w:sz w:val="20"/>
                <w:szCs w:val="20"/>
              </w:rPr>
              <w:t>r</w:t>
            </w:r>
            <w:r w:rsidR="00227D35" w:rsidRPr="7E49E46E">
              <w:rPr>
                <w:sz w:val="20"/>
                <w:szCs w:val="20"/>
              </w:rPr>
              <w:t>.</w:t>
            </w:r>
            <w:r w:rsidRPr="7E49E46E">
              <w:rPr>
                <w:sz w:val="20"/>
                <w:szCs w:val="20"/>
              </w:rPr>
              <w:t xml:space="preserve"> til år) </w:t>
            </w:r>
          </w:p>
        </w:tc>
      </w:tr>
      <w:tr w:rsidR="00E16BA4" w:rsidRPr="009D6713" w14:paraId="6FB88D73" w14:textId="77777777" w:rsidTr="7E49E46E">
        <w:trPr>
          <w:trHeight w:val="300"/>
        </w:trPr>
        <w:tc>
          <w:tcPr>
            <w:tcW w:w="1129" w:type="dxa"/>
            <w:shd w:val="clear" w:color="auto" w:fill="DAE3E7"/>
            <w:vAlign w:val="center"/>
          </w:tcPr>
          <w:p w14:paraId="2DA6E698" w14:textId="77777777" w:rsidR="00E16BA4" w:rsidRPr="009D6713" w:rsidRDefault="00E16BA4" w:rsidP="005D59C4">
            <w:pPr>
              <w:spacing w:line="240" w:lineRule="auto"/>
              <w:rPr>
                <w:sz w:val="20"/>
                <w:szCs w:val="20"/>
              </w:rPr>
            </w:pPr>
            <w:r w:rsidRPr="7E49E46E">
              <w:rPr>
                <w:sz w:val="20"/>
                <w:szCs w:val="20"/>
              </w:rPr>
              <w:t>Reversibilitet</w:t>
            </w:r>
          </w:p>
        </w:tc>
        <w:tc>
          <w:tcPr>
            <w:tcW w:w="1843" w:type="dxa"/>
            <w:shd w:val="clear" w:color="auto" w:fill="DAE3E7"/>
            <w:vAlign w:val="center"/>
          </w:tcPr>
          <w:p w14:paraId="76E917DD" w14:textId="77777777" w:rsidR="00E16BA4" w:rsidRPr="009D6713" w:rsidRDefault="00E16BA4" w:rsidP="005D59C4">
            <w:pPr>
              <w:spacing w:line="240" w:lineRule="auto"/>
              <w:rPr>
                <w:sz w:val="20"/>
                <w:szCs w:val="20"/>
              </w:rPr>
            </w:pPr>
            <w:r w:rsidRPr="7E49E46E">
              <w:rPr>
                <w:sz w:val="20"/>
                <w:szCs w:val="20"/>
              </w:rPr>
              <w:t xml:space="preserve">Ofte reversibelt, hvis årsagen behandles </w:t>
            </w:r>
          </w:p>
        </w:tc>
        <w:tc>
          <w:tcPr>
            <w:tcW w:w="1843" w:type="dxa"/>
            <w:shd w:val="clear" w:color="auto" w:fill="DAE3E7"/>
            <w:vAlign w:val="center"/>
          </w:tcPr>
          <w:p w14:paraId="67457C25" w14:textId="77777777" w:rsidR="00E16BA4" w:rsidRPr="009D6713" w:rsidRDefault="00E16BA4" w:rsidP="005D59C4">
            <w:pPr>
              <w:spacing w:line="240" w:lineRule="auto"/>
              <w:rPr>
                <w:sz w:val="20"/>
                <w:szCs w:val="20"/>
                <w:lang w:val="nb-NO"/>
              </w:rPr>
            </w:pPr>
            <w:r w:rsidRPr="7E49E46E">
              <w:rPr>
                <w:sz w:val="20"/>
                <w:szCs w:val="20"/>
                <w:lang w:val="nb-NO"/>
              </w:rPr>
              <w:t>Irreversibelt, men symptomer kan lindres</w:t>
            </w:r>
          </w:p>
        </w:tc>
      </w:tr>
    </w:tbl>
    <w:p w14:paraId="4B37C222" w14:textId="77777777" w:rsidR="00227D35" w:rsidRPr="009D6713" w:rsidRDefault="00227D35" w:rsidP="00E16BA4">
      <w:pPr>
        <w:spacing w:line="240" w:lineRule="auto"/>
        <w:rPr>
          <w:b/>
          <w:bCs/>
          <w:sz w:val="10"/>
          <w:szCs w:val="10"/>
        </w:rPr>
      </w:pPr>
    </w:p>
    <w:p w14:paraId="1D6B2D4C" w14:textId="26A60C6F" w:rsidR="00E16BA4" w:rsidRPr="009D6713" w:rsidRDefault="00E16BA4" w:rsidP="00E16BA4">
      <w:pPr>
        <w:spacing w:line="240" w:lineRule="auto"/>
        <w:rPr>
          <w:sz w:val="20"/>
          <w:szCs w:val="20"/>
        </w:rPr>
      </w:pPr>
      <w:r w:rsidRPr="7E49E46E">
        <w:rPr>
          <w:b/>
          <w:bCs/>
          <w:sz w:val="20"/>
          <w:szCs w:val="20"/>
        </w:rPr>
        <w:t>Depression:</w:t>
      </w:r>
      <w:r w:rsidRPr="7E49E46E">
        <w:rPr>
          <w:sz w:val="20"/>
          <w:szCs w:val="20"/>
        </w:rPr>
        <w:t xml:space="preserve"> Hos ældre er depressioner hyppige og præsenterer sig ofte i atypiske former sammenlignet med yngre, såsom:   </w:t>
      </w:r>
    </w:p>
    <w:p w14:paraId="33B57E3F" w14:textId="77777777" w:rsidR="00E16BA4" w:rsidRPr="009D6713" w:rsidRDefault="00E16BA4" w:rsidP="00E16BA4">
      <w:pPr>
        <w:pStyle w:val="Listeafsnit"/>
        <w:numPr>
          <w:ilvl w:val="0"/>
          <w:numId w:val="15"/>
        </w:numPr>
        <w:spacing w:line="240" w:lineRule="auto"/>
        <w:ind w:left="426" w:hanging="284"/>
        <w:rPr>
          <w:sz w:val="20"/>
          <w:szCs w:val="20"/>
        </w:rPr>
      </w:pPr>
      <w:r w:rsidRPr="7E49E46E">
        <w:rPr>
          <w:sz w:val="20"/>
          <w:szCs w:val="20"/>
        </w:rPr>
        <w:t>betydelig nedsat funktionsevne og/eller initiativløshed</w:t>
      </w:r>
    </w:p>
    <w:p w14:paraId="54B91538" w14:textId="77777777" w:rsidR="00E16BA4" w:rsidRPr="009D6713" w:rsidRDefault="00E16BA4" w:rsidP="00E16BA4">
      <w:pPr>
        <w:pStyle w:val="Listeafsnit"/>
        <w:numPr>
          <w:ilvl w:val="0"/>
          <w:numId w:val="15"/>
        </w:numPr>
        <w:spacing w:line="240" w:lineRule="auto"/>
        <w:ind w:left="426" w:hanging="284"/>
        <w:rPr>
          <w:sz w:val="20"/>
          <w:szCs w:val="20"/>
        </w:rPr>
      </w:pPr>
      <w:r w:rsidRPr="7E49E46E">
        <w:rPr>
          <w:sz w:val="20"/>
          <w:szCs w:val="20"/>
        </w:rPr>
        <w:t xml:space="preserve">rastløshed, vrede og angst </w:t>
      </w:r>
    </w:p>
    <w:p w14:paraId="5B6FF97B" w14:textId="77777777" w:rsidR="00E16BA4" w:rsidRPr="009D6713" w:rsidRDefault="00E16BA4" w:rsidP="00E16BA4">
      <w:pPr>
        <w:pStyle w:val="Listeafsnit"/>
        <w:numPr>
          <w:ilvl w:val="0"/>
          <w:numId w:val="15"/>
        </w:numPr>
        <w:spacing w:line="240" w:lineRule="auto"/>
        <w:ind w:left="426" w:hanging="284"/>
        <w:rPr>
          <w:sz w:val="20"/>
          <w:szCs w:val="20"/>
        </w:rPr>
      </w:pPr>
      <w:r w:rsidRPr="7E49E46E">
        <w:rPr>
          <w:sz w:val="20"/>
          <w:szCs w:val="20"/>
        </w:rPr>
        <w:t xml:space="preserve">frygt for alvorlig sygdom eller somatiske klager </w:t>
      </w:r>
    </w:p>
    <w:p w14:paraId="71C2D25A" w14:textId="77777777" w:rsidR="00E16BA4" w:rsidRPr="009D6713" w:rsidRDefault="00E16BA4" w:rsidP="00E16BA4">
      <w:pPr>
        <w:pStyle w:val="Listeafsnit"/>
        <w:numPr>
          <w:ilvl w:val="0"/>
          <w:numId w:val="15"/>
        </w:numPr>
        <w:spacing w:line="240" w:lineRule="auto"/>
        <w:ind w:left="426" w:hanging="284"/>
        <w:rPr>
          <w:sz w:val="20"/>
          <w:szCs w:val="20"/>
        </w:rPr>
      </w:pPr>
      <w:r w:rsidRPr="7E49E46E">
        <w:rPr>
          <w:sz w:val="20"/>
          <w:szCs w:val="20"/>
        </w:rPr>
        <w:t>koncentrationsbesvær og hukommelsesproblemer</w:t>
      </w:r>
    </w:p>
    <w:p w14:paraId="5A0CAB66" w14:textId="77777777" w:rsidR="00E16BA4" w:rsidRPr="009D6713" w:rsidRDefault="00E16BA4" w:rsidP="00E16BA4">
      <w:pPr>
        <w:pStyle w:val="Listeafsnit"/>
        <w:numPr>
          <w:ilvl w:val="0"/>
          <w:numId w:val="15"/>
        </w:numPr>
        <w:spacing w:line="240" w:lineRule="auto"/>
        <w:ind w:left="426" w:hanging="284"/>
        <w:rPr>
          <w:sz w:val="20"/>
          <w:szCs w:val="20"/>
        </w:rPr>
      </w:pPr>
      <w:r w:rsidRPr="7E49E46E">
        <w:rPr>
          <w:sz w:val="20"/>
          <w:szCs w:val="20"/>
        </w:rPr>
        <w:t xml:space="preserve">vægtøgning og øget søvnbehov </w:t>
      </w:r>
    </w:p>
    <w:p w14:paraId="50B82BD1" w14:textId="77777777" w:rsidR="005D59C4" w:rsidRPr="009D6713" w:rsidRDefault="005D59C4" w:rsidP="00E16BA4">
      <w:pPr>
        <w:spacing w:line="240" w:lineRule="auto"/>
        <w:ind w:left="426" w:hanging="284"/>
        <w:rPr>
          <w:b/>
          <w:bCs/>
          <w:sz w:val="10"/>
          <w:szCs w:val="10"/>
        </w:rPr>
      </w:pPr>
    </w:p>
    <w:p w14:paraId="455CB796" w14:textId="40B406CD" w:rsidR="00E16BA4" w:rsidRPr="009D6713" w:rsidRDefault="00E16BA4" w:rsidP="005D59C4">
      <w:pPr>
        <w:spacing w:line="240" w:lineRule="auto"/>
        <w:rPr>
          <w:sz w:val="20"/>
          <w:szCs w:val="20"/>
        </w:rPr>
      </w:pPr>
      <w:r w:rsidRPr="5C2FD911">
        <w:rPr>
          <w:b/>
          <w:bCs/>
          <w:sz w:val="20"/>
          <w:szCs w:val="20"/>
        </w:rPr>
        <w:t>GDS-15 (Geriatric Depression Scale - 15)</w:t>
      </w:r>
      <w:r w:rsidRPr="5C2FD911">
        <w:rPr>
          <w:sz w:val="20"/>
          <w:szCs w:val="20"/>
        </w:rPr>
        <w:t>: Et dansk-valideret screeningsværktøj designet til at identificere depressionssymptomer hos ældre</w:t>
      </w:r>
      <w:r w:rsidR="00212D24" w:rsidRPr="5C2FD911">
        <w:rPr>
          <w:sz w:val="20"/>
          <w:szCs w:val="20"/>
        </w:rPr>
        <w:t>, især med fysiske symptomer eller kognitive problemer.</w:t>
      </w:r>
      <w:r w:rsidRPr="5C2FD911">
        <w:rPr>
          <w:sz w:val="20"/>
          <w:szCs w:val="20"/>
        </w:rPr>
        <w:t xml:space="preserve"> </w:t>
      </w:r>
    </w:p>
    <w:p w14:paraId="10FBD3AE" w14:textId="77777777" w:rsidR="00E16BA4" w:rsidRPr="009D6713" w:rsidRDefault="00E16BA4" w:rsidP="00E16BA4">
      <w:pPr>
        <w:pStyle w:val="Listeafsnit"/>
        <w:numPr>
          <w:ilvl w:val="0"/>
          <w:numId w:val="12"/>
        </w:numPr>
        <w:spacing w:line="240" w:lineRule="auto"/>
        <w:ind w:left="426" w:hanging="284"/>
        <w:rPr>
          <w:sz w:val="20"/>
          <w:szCs w:val="20"/>
        </w:rPr>
      </w:pPr>
      <w:r w:rsidRPr="7E49E46E">
        <w:rPr>
          <w:sz w:val="20"/>
          <w:szCs w:val="20"/>
        </w:rPr>
        <w:t>Består af 15 spørgsmål med ja/nej-svar, der undersøger humør og følelsesmæssige tilstande</w:t>
      </w:r>
    </w:p>
    <w:p w14:paraId="68FB1545" w14:textId="5E872B41" w:rsidR="00E16BA4" w:rsidRPr="009D6713" w:rsidRDefault="00E16BA4" w:rsidP="00E16BA4">
      <w:pPr>
        <w:pStyle w:val="Listeafsnit"/>
        <w:numPr>
          <w:ilvl w:val="0"/>
          <w:numId w:val="12"/>
        </w:numPr>
        <w:spacing w:line="240" w:lineRule="auto"/>
        <w:ind w:left="426" w:hanging="284"/>
        <w:rPr>
          <w:sz w:val="20"/>
          <w:szCs w:val="20"/>
        </w:rPr>
      </w:pPr>
      <w:r w:rsidRPr="5C2FD911">
        <w:rPr>
          <w:sz w:val="20"/>
          <w:szCs w:val="20"/>
        </w:rPr>
        <w:t>En score på 5 eller højere indikerer mulig depression og behov for yderligere vurdering</w:t>
      </w:r>
    </w:p>
    <w:p w14:paraId="19520C8F" w14:textId="77777777" w:rsidR="00235588" w:rsidRPr="009D6713" w:rsidRDefault="00235588" w:rsidP="00235588">
      <w:pPr>
        <w:spacing w:line="240" w:lineRule="auto"/>
        <w:ind w:left="426" w:hanging="426"/>
        <w:rPr>
          <w:b/>
          <w:bCs/>
          <w:sz w:val="10"/>
          <w:szCs w:val="10"/>
        </w:rPr>
      </w:pPr>
    </w:p>
    <w:p w14:paraId="5BE4917E" w14:textId="2896C4E9" w:rsidR="00E16BA4" w:rsidRPr="009D6713" w:rsidRDefault="00E16BA4" w:rsidP="00227D35">
      <w:pPr>
        <w:spacing w:line="240" w:lineRule="auto"/>
        <w:rPr>
          <w:sz w:val="20"/>
          <w:szCs w:val="20"/>
        </w:rPr>
      </w:pPr>
      <w:r w:rsidRPr="7E49E46E">
        <w:rPr>
          <w:b/>
          <w:bCs/>
          <w:sz w:val="20"/>
          <w:szCs w:val="20"/>
        </w:rPr>
        <w:t xml:space="preserve">Hørenedsættelse: </w:t>
      </w:r>
      <w:r w:rsidRPr="7E49E46E">
        <w:rPr>
          <w:sz w:val="20"/>
          <w:szCs w:val="20"/>
        </w:rPr>
        <w:t xml:space="preserve">En modificerbar risikofaktor for delirium, demens og depression, samt fald. </w:t>
      </w:r>
      <w:r w:rsidR="00227D35" w:rsidRPr="7E49E46E">
        <w:rPr>
          <w:sz w:val="20"/>
          <w:szCs w:val="20"/>
        </w:rPr>
        <w:t>Gode råd</w:t>
      </w:r>
      <w:r w:rsidRPr="7E49E46E">
        <w:rPr>
          <w:sz w:val="20"/>
          <w:szCs w:val="20"/>
        </w:rPr>
        <w:t xml:space="preserve">: </w:t>
      </w:r>
    </w:p>
    <w:p w14:paraId="6AAE7B44" w14:textId="77777777" w:rsidR="00E16BA4" w:rsidRPr="009D6713" w:rsidRDefault="00E16BA4" w:rsidP="00E16BA4">
      <w:pPr>
        <w:pStyle w:val="Listeafsnit"/>
        <w:numPr>
          <w:ilvl w:val="0"/>
          <w:numId w:val="13"/>
        </w:numPr>
        <w:spacing w:line="240" w:lineRule="auto"/>
        <w:ind w:left="426" w:hanging="284"/>
        <w:rPr>
          <w:sz w:val="20"/>
          <w:szCs w:val="20"/>
        </w:rPr>
      </w:pPr>
      <w:r w:rsidRPr="7E49E46E">
        <w:rPr>
          <w:sz w:val="20"/>
          <w:szCs w:val="20"/>
        </w:rPr>
        <w:t xml:space="preserve">Tal lavt og langsomt (høretab ved høje frekvenser), og vend ansigtet mod personen, placer dig i samme højde </w:t>
      </w:r>
    </w:p>
    <w:p w14:paraId="42BBE081" w14:textId="351F7AF4" w:rsidR="00E16BA4" w:rsidRPr="009D6713" w:rsidRDefault="00E16BA4" w:rsidP="00E16BA4">
      <w:pPr>
        <w:pStyle w:val="Listeafsnit"/>
        <w:numPr>
          <w:ilvl w:val="0"/>
          <w:numId w:val="13"/>
        </w:numPr>
        <w:spacing w:line="240" w:lineRule="auto"/>
        <w:ind w:left="426" w:hanging="284"/>
        <w:rPr>
          <w:sz w:val="20"/>
          <w:szCs w:val="20"/>
        </w:rPr>
      </w:pPr>
      <w:r w:rsidRPr="7E49E46E">
        <w:rPr>
          <w:sz w:val="20"/>
          <w:szCs w:val="20"/>
        </w:rPr>
        <w:t xml:space="preserve">Skab ro, tal uforstyrret og undgå forstyrrelser </w:t>
      </w:r>
    </w:p>
    <w:p w14:paraId="3CA097EB" w14:textId="77777777" w:rsidR="00E16BA4" w:rsidRPr="009D6713" w:rsidRDefault="00E16BA4" w:rsidP="00E16BA4">
      <w:pPr>
        <w:pStyle w:val="Listeafsnit"/>
        <w:numPr>
          <w:ilvl w:val="0"/>
          <w:numId w:val="13"/>
        </w:numPr>
        <w:spacing w:line="240" w:lineRule="auto"/>
        <w:ind w:left="426" w:hanging="284"/>
        <w:rPr>
          <w:sz w:val="20"/>
          <w:szCs w:val="20"/>
        </w:rPr>
      </w:pPr>
      <w:r w:rsidRPr="7E49E46E">
        <w:rPr>
          <w:sz w:val="20"/>
          <w:szCs w:val="20"/>
        </w:rPr>
        <w:t xml:space="preserve">Omformulér, brug billeder eller skriv tingene ned </w:t>
      </w:r>
    </w:p>
    <w:p w14:paraId="77F0F127" w14:textId="75F8732E" w:rsidR="00E16BA4" w:rsidRPr="009D6713" w:rsidRDefault="00E16BA4" w:rsidP="00E16BA4">
      <w:pPr>
        <w:pStyle w:val="Listeafsnit"/>
        <w:numPr>
          <w:ilvl w:val="0"/>
          <w:numId w:val="13"/>
        </w:numPr>
        <w:spacing w:line="240" w:lineRule="auto"/>
        <w:ind w:left="426" w:hanging="284"/>
        <w:rPr>
          <w:sz w:val="20"/>
          <w:szCs w:val="20"/>
          <w:lang w:val="nb-NO"/>
        </w:rPr>
      </w:pPr>
      <w:r w:rsidRPr="7E49E46E">
        <w:rPr>
          <w:sz w:val="20"/>
          <w:szCs w:val="20"/>
          <w:lang w:val="nb-NO"/>
        </w:rPr>
        <w:t xml:space="preserve">Evaluer høreapparater, tjek ørerne for ørevoks </w:t>
      </w:r>
    </w:p>
    <w:p w14:paraId="71605CC0" w14:textId="74E6D45E" w:rsidR="00E16BA4" w:rsidRPr="009D6713" w:rsidRDefault="00212D24" w:rsidP="00E16BA4">
      <w:pPr>
        <w:pStyle w:val="Listeafsnit"/>
        <w:numPr>
          <w:ilvl w:val="0"/>
          <w:numId w:val="13"/>
        </w:numPr>
        <w:spacing w:line="240" w:lineRule="auto"/>
        <w:ind w:left="426" w:hanging="284"/>
        <w:rPr>
          <w:sz w:val="20"/>
          <w:szCs w:val="20"/>
        </w:rPr>
      </w:pPr>
      <w:r w:rsidRPr="7E49E46E">
        <w:rPr>
          <w:sz w:val="20"/>
          <w:szCs w:val="20"/>
        </w:rPr>
        <w:t xml:space="preserve">Brug </w:t>
      </w:r>
      <w:r w:rsidR="00E16BA4" w:rsidRPr="7E49E46E">
        <w:rPr>
          <w:sz w:val="20"/>
          <w:szCs w:val="20"/>
        </w:rPr>
        <w:t xml:space="preserve">lommeforstærker eller en kommunikator </w:t>
      </w:r>
    </w:p>
    <w:p w14:paraId="18D32E0F" w14:textId="77777777" w:rsidR="00E16BA4" w:rsidRPr="009D6713" w:rsidRDefault="00E16BA4" w:rsidP="00235588">
      <w:pPr>
        <w:spacing w:line="240" w:lineRule="auto"/>
        <w:ind w:left="426" w:hanging="426"/>
        <w:rPr>
          <w:b/>
          <w:bCs/>
          <w:sz w:val="10"/>
          <w:szCs w:val="10"/>
        </w:rPr>
      </w:pPr>
    </w:p>
    <w:p w14:paraId="789AB61C" w14:textId="77777777" w:rsidR="00E16BA4" w:rsidRPr="009D6713" w:rsidRDefault="00E16BA4" w:rsidP="00235588">
      <w:pPr>
        <w:spacing w:line="240" w:lineRule="auto"/>
        <w:ind w:left="426" w:hanging="426"/>
        <w:rPr>
          <w:b/>
          <w:bCs/>
          <w:sz w:val="20"/>
          <w:szCs w:val="20"/>
        </w:rPr>
      </w:pPr>
      <w:r w:rsidRPr="7E49E46E">
        <w:rPr>
          <w:b/>
          <w:bCs/>
          <w:sz w:val="20"/>
          <w:szCs w:val="20"/>
        </w:rPr>
        <w:t xml:space="preserve">Synsnedsættelse: </w:t>
      </w:r>
    </w:p>
    <w:p w14:paraId="62494702" w14:textId="3B0CEE98" w:rsidR="00E16BA4" w:rsidRPr="009D6713" w:rsidRDefault="00E16BA4" w:rsidP="00E16BA4">
      <w:pPr>
        <w:pStyle w:val="Listeafsnit"/>
        <w:numPr>
          <w:ilvl w:val="0"/>
          <w:numId w:val="14"/>
        </w:numPr>
        <w:spacing w:line="240" w:lineRule="auto"/>
        <w:ind w:left="426" w:hanging="284"/>
        <w:rPr>
          <w:sz w:val="20"/>
          <w:szCs w:val="20"/>
        </w:rPr>
      </w:pPr>
      <w:r w:rsidRPr="7E49E46E">
        <w:rPr>
          <w:sz w:val="20"/>
          <w:szCs w:val="20"/>
        </w:rPr>
        <w:t>Placer dig ikke i modlys. Spørg om hvor gamle brillerne er.</w:t>
      </w:r>
    </w:p>
    <w:p w14:paraId="5C360EAA" w14:textId="3EC0453D" w:rsidR="00E16BA4" w:rsidRPr="009D6713" w:rsidRDefault="00E16BA4" w:rsidP="00235588">
      <w:pPr>
        <w:spacing w:line="240" w:lineRule="auto"/>
        <w:ind w:hanging="426"/>
        <w:rPr>
          <w:sz w:val="10"/>
          <w:szCs w:val="10"/>
        </w:rPr>
      </w:pPr>
    </w:p>
    <w:p w14:paraId="65F45764" w14:textId="738A829D" w:rsidR="00E16BA4" w:rsidRPr="009D6713" w:rsidRDefault="00E16BA4" w:rsidP="5C2FD911">
      <w:pPr>
        <w:pStyle w:val="Overskrift2"/>
        <w:tabs>
          <w:tab w:val="center" w:leader="underscore" w:pos="8640"/>
          <w:tab w:val="right" w:leader="underscore" w:pos="8730"/>
        </w:tabs>
        <w:spacing w:before="0" w:after="0" w:line="240" w:lineRule="auto"/>
        <w:rPr>
          <w:b/>
          <w:bCs/>
          <w:sz w:val="22"/>
          <w:szCs w:val="22"/>
        </w:rPr>
      </w:pPr>
      <w:r>
        <w:br/>
      </w:r>
      <w:r w:rsidRPr="14D9BF26">
        <w:rPr>
          <w:b/>
          <w:bCs/>
          <w:sz w:val="22"/>
          <w:szCs w:val="22"/>
        </w:rPr>
        <w:t>M</w:t>
      </w:r>
      <w:r w:rsidR="006D3687" w:rsidRPr="14D9BF26">
        <w:rPr>
          <w:b/>
          <w:bCs/>
          <w:sz w:val="22"/>
          <w:szCs w:val="22"/>
        </w:rPr>
        <w:t>OBILITET</w:t>
      </w:r>
      <w:r>
        <w:tab/>
      </w:r>
    </w:p>
    <w:p w14:paraId="69C98758" w14:textId="43FD6861" w:rsidR="00E16BA4" w:rsidRPr="009D6713" w:rsidRDefault="00E16BA4" w:rsidP="7E49E46E">
      <w:pPr>
        <w:spacing w:line="240" w:lineRule="auto"/>
        <w:rPr>
          <w:rStyle w:val="Svagfremhvning"/>
          <w:b/>
          <w:bCs/>
          <w:i w:val="0"/>
          <w:iCs w:val="0"/>
          <w:sz w:val="20"/>
          <w:szCs w:val="20"/>
        </w:rPr>
      </w:pPr>
      <w:r w:rsidRPr="7E49E46E">
        <w:rPr>
          <w:rStyle w:val="Svagfremhvning"/>
          <w:b/>
          <w:bCs/>
          <w:sz w:val="20"/>
          <w:szCs w:val="20"/>
        </w:rPr>
        <w:t>Anamnese og funktionel status: </w:t>
      </w:r>
    </w:p>
    <w:p w14:paraId="735A2A02" w14:textId="4053BDED" w:rsidR="00E16BA4" w:rsidRPr="009D6713" w:rsidRDefault="2CD41C0F" w:rsidP="7E49E46E">
      <w:pPr>
        <w:pStyle w:val="Listeafsnit"/>
        <w:numPr>
          <w:ilvl w:val="0"/>
          <w:numId w:val="14"/>
        </w:numPr>
        <w:spacing w:line="240" w:lineRule="auto"/>
        <w:ind w:left="426" w:hanging="284"/>
        <w:rPr>
          <w:sz w:val="20"/>
          <w:szCs w:val="20"/>
        </w:rPr>
      </w:pPr>
      <w:r w:rsidRPr="7E49E46E">
        <w:rPr>
          <w:sz w:val="20"/>
          <w:szCs w:val="20"/>
        </w:rPr>
        <w:t>T</w:t>
      </w:r>
      <w:r w:rsidR="00E16BA4" w:rsidRPr="7E49E46E">
        <w:rPr>
          <w:sz w:val="20"/>
          <w:szCs w:val="20"/>
        </w:rPr>
        <w:t xml:space="preserve">ab af færdigheder </w:t>
      </w:r>
      <w:r w:rsidR="4FCBF040" w:rsidRPr="7E49E46E">
        <w:rPr>
          <w:sz w:val="20"/>
          <w:szCs w:val="20"/>
        </w:rPr>
        <w:t xml:space="preserve">og varighed? </w:t>
      </w:r>
      <w:r w:rsidR="001529D4" w:rsidRPr="7E49E46E">
        <w:rPr>
          <w:sz w:val="20"/>
          <w:szCs w:val="20"/>
        </w:rPr>
        <w:t>Langsommere gang, behov for støtte, undgåelse af aktiviteter er ofte tidlige tegn på forværring</w:t>
      </w:r>
    </w:p>
    <w:p w14:paraId="650A9645" w14:textId="4A7A8F8D" w:rsidR="00E16BA4" w:rsidRPr="009D6713" w:rsidRDefault="00E16BA4" w:rsidP="003E6EA8">
      <w:pPr>
        <w:pStyle w:val="Listeafsnit"/>
        <w:numPr>
          <w:ilvl w:val="0"/>
          <w:numId w:val="14"/>
        </w:numPr>
        <w:spacing w:line="240" w:lineRule="auto"/>
        <w:ind w:left="426" w:hanging="284"/>
        <w:rPr>
          <w:sz w:val="20"/>
          <w:szCs w:val="20"/>
        </w:rPr>
      </w:pPr>
      <w:r w:rsidRPr="7E49E46E">
        <w:rPr>
          <w:sz w:val="20"/>
          <w:szCs w:val="20"/>
        </w:rPr>
        <w:t xml:space="preserve">Hvordan er den aktuelle mobilitet? Hvor højt er aktivitetsniveauet? Færdes udendørs? Usikkerhed på benene? </w:t>
      </w:r>
    </w:p>
    <w:p w14:paraId="748334D4" w14:textId="68AE3060" w:rsidR="001529D4" w:rsidRPr="009D6713" w:rsidRDefault="001529D4" w:rsidP="7E49E46E">
      <w:pPr>
        <w:pStyle w:val="Listeafsnit"/>
        <w:numPr>
          <w:ilvl w:val="0"/>
          <w:numId w:val="14"/>
        </w:numPr>
        <w:spacing w:line="240" w:lineRule="auto"/>
        <w:ind w:left="426" w:hanging="284"/>
        <w:rPr>
          <w:sz w:val="20"/>
          <w:szCs w:val="20"/>
        </w:rPr>
      </w:pPr>
      <w:r w:rsidRPr="7E49E46E">
        <w:rPr>
          <w:sz w:val="20"/>
          <w:szCs w:val="20"/>
        </w:rPr>
        <w:t>Vurder mobilitet i relation til konkrete hverdagsaktiviteter (toiletbesøg, bad, udgang af hjemmet)</w:t>
      </w:r>
    </w:p>
    <w:p w14:paraId="6233C588" w14:textId="36FED590" w:rsidR="00E16BA4" w:rsidRPr="009D6713" w:rsidRDefault="00E16BA4" w:rsidP="003E6EA8">
      <w:pPr>
        <w:pStyle w:val="Listeafsnit"/>
        <w:numPr>
          <w:ilvl w:val="0"/>
          <w:numId w:val="14"/>
        </w:numPr>
        <w:spacing w:line="240" w:lineRule="auto"/>
        <w:ind w:left="426" w:hanging="284"/>
        <w:rPr>
          <w:sz w:val="20"/>
          <w:szCs w:val="20"/>
        </w:rPr>
      </w:pPr>
      <w:r w:rsidRPr="7E49E46E">
        <w:rPr>
          <w:sz w:val="20"/>
          <w:szCs w:val="20"/>
        </w:rPr>
        <w:t>Hvad er deres realistiske mål for mobilisering? </w:t>
      </w:r>
    </w:p>
    <w:p w14:paraId="772DE4E5" w14:textId="00EBD660" w:rsidR="00E16BA4" w:rsidRPr="009D6713" w:rsidRDefault="00E16BA4" w:rsidP="003E6EA8">
      <w:pPr>
        <w:pStyle w:val="Listeafsnit"/>
        <w:numPr>
          <w:ilvl w:val="0"/>
          <w:numId w:val="14"/>
        </w:numPr>
        <w:spacing w:line="240" w:lineRule="auto"/>
        <w:ind w:left="426" w:hanging="284"/>
        <w:rPr>
          <w:sz w:val="20"/>
          <w:szCs w:val="20"/>
        </w:rPr>
      </w:pPr>
      <w:r w:rsidRPr="7E49E46E">
        <w:rPr>
          <w:sz w:val="20"/>
          <w:szCs w:val="20"/>
        </w:rPr>
        <w:t xml:space="preserve">Er der frygt for at falde? Har der været fald inden for det seneste år? </w:t>
      </w:r>
    </w:p>
    <w:p w14:paraId="7D96C32C" w14:textId="77777777" w:rsidR="001529D4" w:rsidRPr="009D6713" w:rsidRDefault="00E16BA4" w:rsidP="001529D4">
      <w:pPr>
        <w:pStyle w:val="Listeafsnit"/>
        <w:numPr>
          <w:ilvl w:val="0"/>
          <w:numId w:val="14"/>
        </w:numPr>
        <w:spacing w:line="240" w:lineRule="auto"/>
        <w:ind w:left="426" w:hanging="284"/>
        <w:rPr>
          <w:sz w:val="20"/>
          <w:szCs w:val="20"/>
        </w:rPr>
      </w:pPr>
      <w:r w:rsidRPr="7E49E46E">
        <w:rPr>
          <w:sz w:val="20"/>
          <w:szCs w:val="20"/>
        </w:rPr>
        <w:t>Bruges der ganghjælpemidler eller gangstøtte? </w:t>
      </w:r>
    </w:p>
    <w:p w14:paraId="580DB5C7" w14:textId="77777777" w:rsidR="003E6EA8" w:rsidRPr="009D6713" w:rsidRDefault="003E6EA8" w:rsidP="003E6EA8">
      <w:pPr>
        <w:spacing w:line="240" w:lineRule="auto"/>
        <w:rPr>
          <w:sz w:val="10"/>
          <w:szCs w:val="10"/>
        </w:rPr>
      </w:pPr>
    </w:p>
    <w:p w14:paraId="6EF65DD2" w14:textId="5F8C0C84" w:rsidR="003E6EA8" w:rsidRPr="009D6713" w:rsidRDefault="003E6EA8" w:rsidP="003E6EA8">
      <w:pPr>
        <w:spacing w:line="240" w:lineRule="auto"/>
        <w:rPr>
          <w:sz w:val="20"/>
          <w:szCs w:val="20"/>
        </w:rPr>
      </w:pPr>
      <w:r w:rsidRPr="7E49E46E">
        <w:rPr>
          <w:b/>
          <w:bCs/>
          <w:sz w:val="20"/>
          <w:szCs w:val="20"/>
        </w:rPr>
        <w:t>Almindelige aktiviteter (pADL):</w:t>
      </w:r>
      <w:r w:rsidRPr="7E49E46E">
        <w:rPr>
          <w:sz w:val="20"/>
          <w:szCs w:val="20"/>
        </w:rPr>
        <w:t xml:space="preserve"> Spisning, badning, personlig pleje, påklædning</w:t>
      </w:r>
    </w:p>
    <w:p w14:paraId="72CFAC50" w14:textId="2E1AC48C" w:rsidR="00235588" w:rsidRPr="009D6713" w:rsidRDefault="00235588" w:rsidP="003E6EA8">
      <w:pPr>
        <w:spacing w:line="240" w:lineRule="auto"/>
        <w:rPr>
          <w:b/>
          <w:bCs/>
          <w:sz w:val="10"/>
          <w:szCs w:val="10"/>
        </w:rPr>
      </w:pPr>
    </w:p>
    <w:p w14:paraId="3DED1A6F" w14:textId="7BB89240" w:rsidR="003E6EA8" w:rsidRPr="009D6713" w:rsidRDefault="003E6EA8" w:rsidP="003E6EA8">
      <w:pPr>
        <w:spacing w:line="240" w:lineRule="auto"/>
        <w:rPr>
          <w:sz w:val="20"/>
          <w:szCs w:val="20"/>
        </w:rPr>
      </w:pPr>
      <w:r w:rsidRPr="7E49E46E">
        <w:rPr>
          <w:b/>
          <w:bCs/>
          <w:sz w:val="20"/>
          <w:szCs w:val="20"/>
        </w:rPr>
        <w:lastRenderedPageBreak/>
        <w:t>Instrumentelle dagligdags aktiviteter (iADL):</w:t>
      </w:r>
      <w:r w:rsidRPr="7E49E46E">
        <w:rPr>
          <w:sz w:val="20"/>
          <w:szCs w:val="20"/>
        </w:rPr>
        <w:t xml:space="preserve"> Telefonbrug</w:t>
      </w:r>
      <w:r w:rsidR="009D3456" w:rsidRPr="7E49E46E">
        <w:rPr>
          <w:sz w:val="20"/>
          <w:szCs w:val="20"/>
        </w:rPr>
        <w:t>, i</w:t>
      </w:r>
      <w:r w:rsidRPr="7E49E46E">
        <w:rPr>
          <w:sz w:val="20"/>
          <w:szCs w:val="20"/>
        </w:rPr>
        <w:t xml:space="preserve">ndkøb af dagligvarer, </w:t>
      </w:r>
      <w:r w:rsidR="009D3456" w:rsidRPr="7E49E46E">
        <w:rPr>
          <w:sz w:val="20"/>
          <w:szCs w:val="20"/>
        </w:rPr>
        <w:t>m</w:t>
      </w:r>
      <w:r w:rsidRPr="7E49E46E">
        <w:rPr>
          <w:sz w:val="20"/>
          <w:szCs w:val="20"/>
        </w:rPr>
        <w:t>adlavning</w:t>
      </w:r>
      <w:r w:rsidR="009D3456" w:rsidRPr="7E49E46E">
        <w:rPr>
          <w:sz w:val="20"/>
          <w:szCs w:val="20"/>
        </w:rPr>
        <w:t>, h</w:t>
      </w:r>
      <w:r w:rsidRPr="7E49E46E">
        <w:rPr>
          <w:sz w:val="20"/>
          <w:szCs w:val="20"/>
        </w:rPr>
        <w:t>usrengøring, tøjvask</w:t>
      </w:r>
    </w:p>
    <w:p w14:paraId="7ACE1B35" w14:textId="048C553E" w:rsidR="00E16BA4" w:rsidRPr="009D6713" w:rsidRDefault="00E16BA4" w:rsidP="00E16BA4">
      <w:pPr>
        <w:spacing w:line="240" w:lineRule="auto"/>
        <w:rPr>
          <w:sz w:val="10"/>
          <w:szCs w:val="10"/>
        </w:rPr>
      </w:pPr>
    </w:p>
    <w:p w14:paraId="4FF6BFDB" w14:textId="2A5E1CD2" w:rsidR="00E16BA4" w:rsidRPr="009D6713" w:rsidRDefault="00E16BA4" w:rsidP="00E16BA4">
      <w:pPr>
        <w:spacing w:line="240" w:lineRule="auto"/>
        <w:rPr>
          <w:b/>
          <w:bCs/>
          <w:sz w:val="20"/>
          <w:szCs w:val="20"/>
        </w:rPr>
      </w:pPr>
      <w:r w:rsidRPr="7E49E46E">
        <w:rPr>
          <w:b/>
          <w:bCs/>
          <w:sz w:val="20"/>
          <w:szCs w:val="20"/>
        </w:rPr>
        <w:t>Faldrisiko og faldforebyggelse </w:t>
      </w:r>
    </w:p>
    <w:p w14:paraId="482B1B49" w14:textId="6668F2AF" w:rsidR="00E16BA4" w:rsidRPr="009D6713" w:rsidRDefault="00E16BA4" w:rsidP="00E16BA4">
      <w:pPr>
        <w:spacing w:line="240" w:lineRule="auto"/>
        <w:rPr>
          <w:sz w:val="20"/>
          <w:szCs w:val="20"/>
        </w:rPr>
      </w:pPr>
      <w:r w:rsidRPr="7E49E46E">
        <w:rPr>
          <w:sz w:val="20"/>
          <w:szCs w:val="20"/>
        </w:rPr>
        <w:t>Et fald er en alvorlig hændelse, der kan føre til alvorlige skader og nedsat livskvalitet. Hvis en ældre person er faldet indenfor de seneste 12 måneder, og minimum ét af følgende er til stede, er der behov for basal faldudredning:</w:t>
      </w:r>
    </w:p>
    <w:p w14:paraId="38C29A7C" w14:textId="77777777" w:rsidR="00E16BA4" w:rsidRPr="009D6713" w:rsidRDefault="00E16BA4" w:rsidP="009D3456">
      <w:pPr>
        <w:pStyle w:val="Listeafsnit"/>
        <w:numPr>
          <w:ilvl w:val="0"/>
          <w:numId w:val="23"/>
        </w:numPr>
        <w:spacing w:line="240" w:lineRule="auto"/>
        <w:ind w:left="426" w:hanging="284"/>
        <w:rPr>
          <w:sz w:val="20"/>
          <w:szCs w:val="20"/>
        </w:rPr>
      </w:pPr>
      <w:r w:rsidRPr="7E49E46E">
        <w:rPr>
          <w:sz w:val="20"/>
          <w:szCs w:val="20"/>
        </w:rPr>
        <w:t>Legemsskade i forbindelse med faldet</w:t>
      </w:r>
    </w:p>
    <w:p w14:paraId="1CAD4E28" w14:textId="77777777" w:rsidR="00E16BA4" w:rsidRPr="009D6713" w:rsidRDefault="00E16BA4" w:rsidP="009D3456">
      <w:pPr>
        <w:pStyle w:val="Listeafsnit"/>
        <w:numPr>
          <w:ilvl w:val="0"/>
          <w:numId w:val="23"/>
        </w:numPr>
        <w:spacing w:line="240" w:lineRule="auto"/>
        <w:ind w:left="426" w:hanging="284"/>
        <w:rPr>
          <w:sz w:val="20"/>
          <w:szCs w:val="20"/>
        </w:rPr>
      </w:pPr>
      <w:r w:rsidRPr="7E49E46E">
        <w:rPr>
          <w:sz w:val="20"/>
          <w:szCs w:val="20"/>
        </w:rPr>
        <w:t>≥ 2 fald sidste år</w:t>
      </w:r>
    </w:p>
    <w:p w14:paraId="3F9C1678" w14:textId="77777777" w:rsidR="00E16BA4" w:rsidRPr="009D6713" w:rsidRDefault="00E16BA4" w:rsidP="009D3456">
      <w:pPr>
        <w:pStyle w:val="Listeafsnit"/>
        <w:numPr>
          <w:ilvl w:val="0"/>
          <w:numId w:val="23"/>
        </w:numPr>
        <w:spacing w:line="240" w:lineRule="auto"/>
        <w:ind w:left="426" w:hanging="284"/>
        <w:rPr>
          <w:sz w:val="20"/>
          <w:szCs w:val="20"/>
        </w:rPr>
      </w:pPr>
      <w:r w:rsidRPr="7E49E46E">
        <w:rPr>
          <w:sz w:val="20"/>
          <w:szCs w:val="20"/>
        </w:rPr>
        <w:t>Skrøbelighed (CFS-score)</w:t>
      </w:r>
    </w:p>
    <w:p w14:paraId="6216CD70" w14:textId="77777777" w:rsidR="00E16BA4" w:rsidRPr="009D6713" w:rsidRDefault="00E16BA4" w:rsidP="009D3456">
      <w:pPr>
        <w:pStyle w:val="Listeafsnit"/>
        <w:numPr>
          <w:ilvl w:val="0"/>
          <w:numId w:val="23"/>
        </w:numPr>
        <w:spacing w:line="240" w:lineRule="auto"/>
        <w:ind w:left="426" w:hanging="284"/>
        <w:rPr>
          <w:sz w:val="20"/>
          <w:szCs w:val="20"/>
        </w:rPr>
      </w:pPr>
      <w:r w:rsidRPr="7E49E46E">
        <w:rPr>
          <w:sz w:val="20"/>
          <w:szCs w:val="20"/>
        </w:rPr>
        <w:t>Ude af stand til at rejse sig efter faldet</w:t>
      </w:r>
    </w:p>
    <w:p w14:paraId="1FD42558" w14:textId="77777777" w:rsidR="00E16BA4" w:rsidRPr="009D6713" w:rsidRDefault="00E16BA4" w:rsidP="009D3456">
      <w:pPr>
        <w:pStyle w:val="Listeafsnit"/>
        <w:numPr>
          <w:ilvl w:val="0"/>
          <w:numId w:val="23"/>
        </w:numPr>
        <w:spacing w:line="240" w:lineRule="auto"/>
        <w:ind w:left="426" w:hanging="284"/>
        <w:rPr>
          <w:sz w:val="20"/>
          <w:szCs w:val="20"/>
        </w:rPr>
      </w:pPr>
      <w:r w:rsidRPr="7E49E46E">
        <w:rPr>
          <w:sz w:val="20"/>
          <w:szCs w:val="20"/>
        </w:rPr>
        <w:t>Bevidsthedstab/mistænkt besvimelse/synkope</w:t>
      </w:r>
    </w:p>
    <w:p w14:paraId="28A96AC6" w14:textId="77777777" w:rsidR="00E16BA4" w:rsidRPr="009D6713" w:rsidRDefault="00E16BA4" w:rsidP="009D3456">
      <w:pPr>
        <w:spacing w:line="240" w:lineRule="auto"/>
        <w:ind w:left="426" w:hanging="284"/>
        <w:rPr>
          <w:b/>
          <w:bCs/>
          <w:sz w:val="10"/>
          <w:szCs w:val="10"/>
        </w:rPr>
      </w:pPr>
    </w:p>
    <w:p w14:paraId="0672048D" w14:textId="77777777" w:rsidR="00E16BA4" w:rsidRPr="009D6713" w:rsidRDefault="00E16BA4" w:rsidP="00227D35">
      <w:pPr>
        <w:spacing w:line="240" w:lineRule="auto"/>
        <w:ind w:left="426" w:hanging="426"/>
        <w:rPr>
          <w:b/>
          <w:bCs/>
          <w:sz w:val="20"/>
          <w:szCs w:val="20"/>
        </w:rPr>
      </w:pPr>
      <w:r w:rsidRPr="7E49E46E">
        <w:rPr>
          <w:b/>
          <w:bCs/>
          <w:sz w:val="20"/>
          <w:szCs w:val="20"/>
        </w:rPr>
        <w:t>Eksempler på faktorer, der øger risikoen for fald</w:t>
      </w:r>
    </w:p>
    <w:p w14:paraId="5F2547CC" w14:textId="7A752474" w:rsidR="00E16BA4" w:rsidRPr="009D6713" w:rsidRDefault="00E16BA4" w:rsidP="009D3456">
      <w:pPr>
        <w:pStyle w:val="Listeafsnit"/>
        <w:numPr>
          <w:ilvl w:val="0"/>
          <w:numId w:val="17"/>
        </w:numPr>
        <w:spacing w:line="240" w:lineRule="auto"/>
        <w:ind w:left="426" w:hanging="284"/>
        <w:rPr>
          <w:sz w:val="20"/>
          <w:szCs w:val="20"/>
        </w:rPr>
      </w:pPr>
      <w:r w:rsidRPr="7E49E46E">
        <w:rPr>
          <w:b/>
          <w:bCs/>
          <w:sz w:val="20"/>
          <w:szCs w:val="20"/>
        </w:rPr>
        <w:t>Nedsat balance og ganghastighed</w:t>
      </w:r>
    </w:p>
    <w:p w14:paraId="34404E41" w14:textId="59D20BFC" w:rsidR="00E16BA4" w:rsidRPr="009D6713" w:rsidRDefault="00E16BA4" w:rsidP="009D3456">
      <w:pPr>
        <w:pStyle w:val="Listeafsnit"/>
        <w:numPr>
          <w:ilvl w:val="0"/>
          <w:numId w:val="17"/>
        </w:numPr>
        <w:spacing w:line="240" w:lineRule="auto"/>
        <w:ind w:left="426" w:hanging="284"/>
        <w:rPr>
          <w:sz w:val="20"/>
          <w:szCs w:val="20"/>
        </w:rPr>
      </w:pPr>
      <w:r w:rsidRPr="7E49E46E">
        <w:rPr>
          <w:b/>
          <w:bCs/>
          <w:sz w:val="20"/>
          <w:szCs w:val="20"/>
        </w:rPr>
        <w:t>Ortostatisk hypotension</w:t>
      </w:r>
      <w:r w:rsidR="00227D35" w:rsidRPr="7E49E46E">
        <w:rPr>
          <w:b/>
          <w:bCs/>
          <w:sz w:val="20"/>
          <w:szCs w:val="20"/>
        </w:rPr>
        <w:t xml:space="preserve">, </w:t>
      </w:r>
      <w:r w:rsidRPr="7E49E46E">
        <w:rPr>
          <w:sz w:val="20"/>
          <w:szCs w:val="20"/>
        </w:rPr>
        <w:t>svimmelhed ved overgang fra liggende/siddende til stående stilling  </w:t>
      </w:r>
    </w:p>
    <w:p w14:paraId="2D1BA6C2" w14:textId="77777777" w:rsidR="00227D35" w:rsidRPr="009D6713" w:rsidRDefault="00E16BA4" w:rsidP="009D3456">
      <w:pPr>
        <w:pStyle w:val="Listeafsnit"/>
        <w:numPr>
          <w:ilvl w:val="0"/>
          <w:numId w:val="18"/>
        </w:numPr>
        <w:spacing w:line="240" w:lineRule="auto"/>
        <w:ind w:left="426" w:hanging="284"/>
        <w:rPr>
          <w:sz w:val="20"/>
          <w:szCs w:val="20"/>
        </w:rPr>
      </w:pPr>
      <w:r w:rsidRPr="7E49E46E">
        <w:rPr>
          <w:b/>
          <w:bCs/>
          <w:sz w:val="20"/>
          <w:szCs w:val="20"/>
        </w:rPr>
        <w:t xml:space="preserve">Urininkontinens </w:t>
      </w:r>
      <w:r w:rsidR="00227D35" w:rsidRPr="7E49E46E">
        <w:rPr>
          <w:sz w:val="20"/>
          <w:szCs w:val="20"/>
        </w:rPr>
        <w:t>pga.</w:t>
      </w:r>
      <w:r w:rsidR="00227D35" w:rsidRPr="7E49E46E">
        <w:rPr>
          <w:b/>
          <w:bCs/>
          <w:sz w:val="20"/>
          <w:szCs w:val="20"/>
        </w:rPr>
        <w:t xml:space="preserve"> </w:t>
      </w:r>
      <w:r w:rsidRPr="7E49E46E">
        <w:rPr>
          <w:sz w:val="20"/>
          <w:szCs w:val="20"/>
        </w:rPr>
        <w:t xml:space="preserve">pludseligt behov for </w:t>
      </w:r>
      <w:r w:rsidR="00227D35" w:rsidRPr="7E49E46E">
        <w:rPr>
          <w:sz w:val="20"/>
          <w:szCs w:val="20"/>
        </w:rPr>
        <w:t>toiletbesøg</w:t>
      </w:r>
    </w:p>
    <w:p w14:paraId="7AA8BCA9" w14:textId="2290EE88" w:rsidR="00E16BA4" w:rsidRPr="009D6713" w:rsidRDefault="00E16BA4" w:rsidP="009D3456">
      <w:pPr>
        <w:pStyle w:val="Listeafsnit"/>
        <w:numPr>
          <w:ilvl w:val="0"/>
          <w:numId w:val="18"/>
        </w:numPr>
        <w:spacing w:line="240" w:lineRule="auto"/>
        <w:ind w:left="426" w:hanging="284"/>
        <w:rPr>
          <w:sz w:val="20"/>
          <w:szCs w:val="20"/>
        </w:rPr>
      </w:pPr>
      <w:r w:rsidRPr="7E49E46E">
        <w:rPr>
          <w:b/>
          <w:bCs/>
          <w:sz w:val="20"/>
          <w:szCs w:val="20"/>
        </w:rPr>
        <w:t>Medicin:</w:t>
      </w:r>
      <w:r w:rsidRPr="7E49E46E">
        <w:rPr>
          <w:sz w:val="20"/>
          <w:szCs w:val="20"/>
        </w:rPr>
        <w:t xml:space="preserve"> Se under "Medicin". Psykoaktive lægemidler, opioider, eller medicin, der kan medføre konfusion, svimmelhed, hypotension eller hypoglykæmi </w:t>
      </w:r>
    </w:p>
    <w:p w14:paraId="365A9568" w14:textId="77777777" w:rsidR="00E16BA4" w:rsidRPr="009D6713" w:rsidRDefault="00E16BA4" w:rsidP="009D3456">
      <w:pPr>
        <w:pStyle w:val="Listeafsnit"/>
        <w:numPr>
          <w:ilvl w:val="0"/>
          <w:numId w:val="18"/>
        </w:numPr>
        <w:spacing w:line="240" w:lineRule="auto"/>
        <w:ind w:left="426" w:hanging="284"/>
        <w:rPr>
          <w:sz w:val="20"/>
          <w:szCs w:val="20"/>
        </w:rPr>
      </w:pPr>
      <w:r w:rsidRPr="7E49E46E">
        <w:rPr>
          <w:b/>
          <w:bCs/>
          <w:sz w:val="20"/>
          <w:szCs w:val="20"/>
        </w:rPr>
        <w:t>Miljø:</w:t>
      </w:r>
      <w:r w:rsidRPr="7E49E46E">
        <w:rPr>
          <w:sz w:val="20"/>
          <w:szCs w:val="20"/>
        </w:rPr>
        <w:t xml:space="preserve"> Udfordringer som rod, dårligt fodtøj, dårlig belysning, trapper, glatte gulve og løse tæpper</w:t>
      </w:r>
    </w:p>
    <w:p w14:paraId="65916FBE" w14:textId="6F206123" w:rsidR="00E16BA4" w:rsidRPr="009D6713" w:rsidRDefault="00E16BA4" w:rsidP="7E49E46E">
      <w:pPr>
        <w:spacing w:line="240" w:lineRule="auto"/>
        <w:rPr>
          <w:rFonts w:asciiTheme="majorHAnsi" w:eastAsiaTheme="majorEastAsia" w:hAnsiTheme="majorHAnsi" w:cstheme="majorBidi"/>
          <w:color w:val="0F4761" w:themeColor="accent1" w:themeShade="BF"/>
          <w:sz w:val="10"/>
          <w:szCs w:val="10"/>
        </w:rPr>
      </w:pPr>
    </w:p>
    <w:p w14:paraId="1778AFE8" w14:textId="316D03BE" w:rsidR="00E16BA4" w:rsidRPr="009D6713" w:rsidRDefault="00E16BA4" w:rsidP="5C2FD911">
      <w:pPr>
        <w:pStyle w:val="Overskrift2"/>
        <w:tabs>
          <w:tab w:val="center" w:leader="underscore" w:pos="8460"/>
          <w:tab w:val="right" w:leader="underscore" w:pos="8640"/>
        </w:tabs>
        <w:spacing w:before="0" w:after="0" w:line="240" w:lineRule="auto"/>
        <w:rPr>
          <w:b/>
          <w:bCs/>
          <w:sz w:val="22"/>
          <w:szCs w:val="22"/>
        </w:rPr>
      </w:pPr>
      <w:r>
        <w:br/>
      </w:r>
      <w:r w:rsidRPr="14D9BF26">
        <w:rPr>
          <w:b/>
          <w:bCs/>
          <w:sz w:val="22"/>
          <w:szCs w:val="22"/>
        </w:rPr>
        <w:t>M</w:t>
      </w:r>
      <w:r w:rsidR="006D3687" w:rsidRPr="14D9BF26">
        <w:rPr>
          <w:b/>
          <w:bCs/>
          <w:sz w:val="22"/>
          <w:szCs w:val="22"/>
        </w:rPr>
        <w:t>EDICIN</w:t>
      </w:r>
      <w:r>
        <w:tab/>
      </w:r>
    </w:p>
    <w:p w14:paraId="0C010FA1" w14:textId="77777777" w:rsidR="00E16BA4" w:rsidRPr="009D6713" w:rsidRDefault="00E16BA4" w:rsidP="00E16BA4">
      <w:pPr>
        <w:spacing w:line="240" w:lineRule="auto"/>
        <w:rPr>
          <w:b/>
          <w:bCs/>
          <w:sz w:val="20"/>
          <w:szCs w:val="20"/>
        </w:rPr>
      </w:pPr>
      <w:r w:rsidRPr="7E49E46E">
        <w:rPr>
          <w:b/>
          <w:bCs/>
          <w:sz w:val="20"/>
          <w:szCs w:val="20"/>
        </w:rPr>
        <w:t>Anamnese:</w:t>
      </w:r>
    </w:p>
    <w:p w14:paraId="1FC15DBF" w14:textId="77777777" w:rsidR="00E16BA4" w:rsidRPr="009D6713" w:rsidRDefault="00E16BA4" w:rsidP="009D3456">
      <w:pPr>
        <w:pStyle w:val="Listeafsnit"/>
        <w:numPr>
          <w:ilvl w:val="0"/>
          <w:numId w:val="19"/>
        </w:numPr>
        <w:spacing w:line="240" w:lineRule="auto"/>
        <w:ind w:left="426" w:hanging="284"/>
        <w:rPr>
          <w:sz w:val="20"/>
          <w:szCs w:val="20"/>
        </w:rPr>
      </w:pPr>
      <w:r w:rsidRPr="7E49E46E">
        <w:rPr>
          <w:sz w:val="20"/>
          <w:szCs w:val="20"/>
        </w:rPr>
        <w:t xml:space="preserve">Administrerer personen selv sin medicin eller gør hjemmeplejen eller pårørende det? </w:t>
      </w:r>
    </w:p>
    <w:p w14:paraId="58361C16" w14:textId="70BF9BB0" w:rsidR="00E16BA4" w:rsidRPr="009D6713" w:rsidRDefault="00E16BA4" w:rsidP="009D3456">
      <w:pPr>
        <w:pStyle w:val="Listeafsnit"/>
        <w:numPr>
          <w:ilvl w:val="0"/>
          <w:numId w:val="19"/>
        </w:numPr>
        <w:spacing w:line="240" w:lineRule="auto"/>
        <w:ind w:left="426" w:hanging="284"/>
        <w:rPr>
          <w:sz w:val="20"/>
          <w:szCs w:val="20"/>
        </w:rPr>
      </w:pPr>
      <w:r w:rsidRPr="7E49E46E">
        <w:rPr>
          <w:sz w:val="20"/>
          <w:szCs w:val="20"/>
        </w:rPr>
        <w:t xml:space="preserve">Er </w:t>
      </w:r>
      <w:r w:rsidR="00116A17" w:rsidRPr="7E49E46E">
        <w:rPr>
          <w:sz w:val="20"/>
          <w:szCs w:val="20"/>
        </w:rPr>
        <w:t>medicinen</w:t>
      </w:r>
      <w:r w:rsidRPr="7E49E46E">
        <w:rPr>
          <w:sz w:val="20"/>
          <w:szCs w:val="20"/>
        </w:rPr>
        <w:t xml:space="preserve"> dosisdispenseret? </w:t>
      </w:r>
    </w:p>
    <w:p w14:paraId="2EE05E92" w14:textId="6096FFCE" w:rsidR="00E16BA4" w:rsidRPr="009D6713" w:rsidRDefault="00E16BA4" w:rsidP="009D3456">
      <w:pPr>
        <w:pStyle w:val="Listeafsnit"/>
        <w:numPr>
          <w:ilvl w:val="0"/>
          <w:numId w:val="19"/>
        </w:numPr>
        <w:spacing w:line="240" w:lineRule="auto"/>
        <w:ind w:left="426" w:hanging="284"/>
        <w:rPr>
          <w:sz w:val="20"/>
          <w:szCs w:val="20"/>
        </w:rPr>
      </w:pPr>
      <w:r w:rsidRPr="7E49E46E">
        <w:rPr>
          <w:sz w:val="20"/>
          <w:szCs w:val="20"/>
        </w:rPr>
        <w:t xml:space="preserve">Hentes via receptserveren eller et specifikt apotek? </w:t>
      </w:r>
      <w:r w:rsidR="46C2AE8D" w:rsidRPr="7E49E46E">
        <w:rPr>
          <w:sz w:val="20"/>
          <w:szCs w:val="20"/>
        </w:rPr>
        <w:t xml:space="preserve">Hvem henter medicinen? </w:t>
      </w:r>
    </w:p>
    <w:p w14:paraId="557125CE" w14:textId="56889EE3" w:rsidR="001529D4" w:rsidRPr="009D6713" w:rsidRDefault="00E16BA4" w:rsidP="009D3456">
      <w:pPr>
        <w:pStyle w:val="Listeafsnit"/>
        <w:numPr>
          <w:ilvl w:val="0"/>
          <w:numId w:val="19"/>
        </w:numPr>
        <w:spacing w:line="240" w:lineRule="auto"/>
        <w:ind w:left="426" w:hanging="284"/>
        <w:rPr>
          <w:sz w:val="20"/>
          <w:szCs w:val="20"/>
        </w:rPr>
      </w:pPr>
      <w:r w:rsidRPr="7E49E46E">
        <w:rPr>
          <w:sz w:val="20"/>
          <w:szCs w:val="20"/>
        </w:rPr>
        <w:t>Hv</w:t>
      </w:r>
      <w:r w:rsidR="00116A17" w:rsidRPr="7E49E46E">
        <w:rPr>
          <w:sz w:val="20"/>
          <w:szCs w:val="20"/>
        </w:rPr>
        <w:t xml:space="preserve">ilken medicin tager </w:t>
      </w:r>
      <w:r w:rsidRPr="7E49E46E">
        <w:rPr>
          <w:sz w:val="20"/>
          <w:szCs w:val="20"/>
        </w:rPr>
        <w:t>personen</w:t>
      </w:r>
      <w:r w:rsidR="00116A17" w:rsidRPr="7E49E46E">
        <w:rPr>
          <w:sz w:val="20"/>
          <w:szCs w:val="20"/>
        </w:rPr>
        <w:t>? G</w:t>
      </w:r>
      <w:r w:rsidRPr="7E49E46E">
        <w:rPr>
          <w:sz w:val="20"/>
          <w:szCs w:val="20"/>
        </w:rPr>
        <w:t xml:space="preserve">ennemgå medicin på FMK </w:t>
      </w:r>
      <w:r w:rsidR="00116A17" w:rsidRPr="7E49E46E">
        <w:rPr>
          <w:sz w:val="20"/>
          <w:szCs w:val="20"/>
        </w:rPr>
        <w:t>(</w:t>
      </w:r>
      <w:r w:rsidRPr="7E49E46E">
        <w:rPr>
          <w:sz w:val="20"/>
          <w:szCs w:val="20"/>
        </w:rPr>
        <w:t>dosis</w:t>
      </w:r>
      <w:r w:rsidR="00116A17" w:rsidRPr="7E49E46E">
        <w:rPr>
          <w:sz w:val="20"/>
          <w:szCs w:val="20"/>
        </w:rPr>
        <w:t xml:space="preserve"> og </w:t>
      </w:r>
      <w:r w:rsidRPr="7E49E46E">
        <w:rPr>
          <w:sz w:val="20"/>
          <w:szCs w:val="20"/>
        </w:rPr>
        <w:t>tidspunkter</w:t>
      </w:r>
      <w:r w:rsidR="00116A17" w:rsidRPr="7E49E46E">
        <w:rPr>
          <w:sz w:val="20"/>
          <w:szCs w:val="20"/>
        </w:rPr>
        <w:t xml:space="preserve">), samt </w:t>
      </w:r>
      <w:r w:rsidRPr="7E49E46E">
        <w:rPr>
          <w:sz w:val="20"/>
          <w:szCs w:val="20"/>
        </w:rPr>
        <w:t>håndkøb og kosttilskud</w:t>
      </w:r>
    </w:p>
    <w:p w14:paraId="320C5F87" w14:textId="0ABBDDC7" w:rsidR="00E16BA4" w:rsidRPr="009D6713" w:rsidRDefault="00E16BA4" w:rsidP="009D3456">
      <w:pPr>
        <w:spacing w:line="240" w:lineRule="auto"/>
        <w:ind w:left="426" w:hanging="284"/>
        <w:rPr>
          <w:b/>
          <w:bCs/>
          <w:sz w:val="10"/>
          <w:szCs w:val="10"/>
        </w:rPr>
      </w:pPr>
    </w:p>
    <w:p w14:paraId="06EDCFB1" w14:textId="5622513B" w:rsidR="000F57E5" w:rsidRPr="009D6713" w:rsidRDefault="000F57E5" w:rsidP="7E49E46E">
      <w:pPr>
        <w:spacing w:line="240" w:lineRule="auto"/>
        <w:rPr>
          <w:b/>
          <w:bCs/>
          <w:sz w:val="20"/>
          <w:szCs w:val="20"/>
        </w:rPr>
      </w:pPr>
      <w:r w:rsidRPr="7E49E46E">
        <w:rPr>
          <w:b/>
          <w:bCs/>
          <w:sz w:val="20"/>
          <w:szCs w:val="20"/>
        </w:rPr>
        <w:t>Overvej om medicin bidrager til:</w:t>
      </w:r>
    </w:p>
    <w:p w14:paraId="6C457B4F" w14:textId="41416864" w:rsidR="000F57E5" w:rsidRPr="009D6713" w:rsidRDefault="000F57E5" w:rsidP="7E49E46E">
      <w:pPr>
        <w:pStyle w:val="Listeafsnit"/>
        <w:numPr>
          <w:ilvl w:val="0"/>
          <w:numId w:val="34"/>
        </w:numPr>
        <w:spacing w:line="240" w:lineRule="auto"/>
        <w:ind w:left="426" w:hanging="283"/>
        <w:rPr>
          <w:sz w:val="20"/>
          <w:szCs w:val="20"/>
        </w:rPr>
      </w:pPr>
      <w:r w:rsidRPr="7E49E46E">
        <w:rPr>
          <w:sz w:val="20"/>
          <w:szCs w:val="20"/>
        </w:rPr>
        <w:t>Træthed, svimmelhed, konfusion eller nedsat initiativ</w:t>
      </w:r>
    </w:p>
    <w:p w14:paraId="21AB658F" w14:textId="162A9077" w:rsidR="009D6713" w:rsidRPr="009D6713" w:rsidRDefault="000F57E5" w:rsidP="7E49E46E">
      <w:pPr>
        <w:pStyle w:val="Listeafsnit"/>
        <w:numPr>
          <w:ilvl w:val="0"/>
          <w:numId w:val="34"/>
        </w:numPr>
        <w:spacing w:line="240" w:lineRule="auto"/>
        <w:ind w:left="426" w:hanging="283"/>
        <w:rPr>
          <w:sz w:val="20"/>
          <w:szCs w:val="20"/>
        </w:rPr>
      </w:pPr>
      <w:r w:rsidRPr="7E49E46E">
        <w:rPr>
          <w:sz w:val="20"/>
          <w:szCs w:val="20"/>
        </w:rPr>
        <w:t>urinretention, inkontinens og forstoppelse</w:t>
      </w:r>
    </w:p>
    <w:p w14:paraId="57304B65" w14:textId="65180193" w:rsidR="009D6713" w:rsidRPr="009D6713" w:rsidRDefault="009D6713" w:rsidP="009D6713">
      <w:pPr>
        <w:spacing w:line="240" w:lineRule="auto"/>
        <w:rPr>
          <w:sz w:val="10"/>
          <w:szCs w:val="10"/>
        </w:rPr>
      </w:pPr>
    </w:p>
    <w:p w14:paraId="1FB97F4F" w14:textId="61AE0F95" w:rsidR="00E16BA4" w:rsidRPr="009D6713" w:rsidRDefault="00E16BA4" w:rsidP="000F57E5">
      <w:pPr>
        <w:spacing w:line="240" w:lineRule="auto"/>
        <w:rPr>
          <w:b/>
          <w:bCs/>
          <w:sz w:val="20"/>
          <w:szCs w:val="20"/>
        </w:rPr>
      </w:pPr>
      <w:r w:rsidRPr="7E49E46E">
        <w:rPr>
          <w:b/>
          <w:bCs/>
          <w:sz w:val="20"/>
          <w:szCs w:val="20"/>
        </w:rPr>
        <w:t>Aldringsbetingede forandringer som ændrer lægemidlers virkning på personen:</w:t>
      </w:r>
    </w:p>
    <w:p w14:paraId="2A55B532" w14:textId="0CBD792D" w:rsidR="00E16BA4" w:rsidRPr="009D6713" w:rsidRDefault="00E16BA4" w:rsidP="009D3456">
      <w:pPr>
        <w:pStyle w:val="Listeafsnit"/>
        <w:numPr>
          <w:ilvl w:val="0"/>
          <w:numId w:val="20"/>
        </w:numPr>
        <w:spacing w:line="240" w:lineRule="auto"/>
        <w:ind w:left="426" w:hanging="284"/>
        <w:rPr>
          <w:sz w:val="20"/>
          <w:szCs w:val="20"/>
        </w:rPr>
      </w:pPr>
      <w:r w:rsidRPr="7E49E46E">
        <w:rPr>
          <w:sz w:val="20"/>
          <w:szCs w:val="20"/>
        </w:rPr>
        <w:t xml:space="preserve">Nedsat nyrefunktion </w:t>
      </w:r>
      <w:r w:rsidRPr="7E49E46E">
        <w:rPr>
          <w:rFonts w:ascii="Wingdings" w:eastAsia="Wingdings" w:hAnsi="Wingdings" w:cs="Wingdings"/>
          <w:sz w:val="20"/>
          <w:szCs w:val="20"/>
        </w:rPr>
        <w:t>à</w:t>
      </w:r>
      <w:r w:rsidRPr="7E49E46E">
        <w:rPr>
          <w:sz w:val="20"/>
          <w:szCs w:val="20"/>
        </w:rPr>
        <w:t xml:space="preserve"> Øget risiko for overdosering og forgiftning pga. ophobning</w:t>
      </w:r>
    </w:p>
    <w:p w14:paraId="3514FB2F" w14:textId="77777777" w:rsidR="00E16BA4" w:rsidRPr="009D6713" w:rsidRDefault="00E16BA4" w:rsidP="009D3456">
      <w:pPr>
        <w:pStyle w:val="Listeafsnit"/>
        <w:numPr>
          <w:ilvl w:val="0"/>
          <w:numId w:val="20"/>
        </w:numPr>
        <w:spacing w:line="240" w:lineRule="auto"/>
        <w:ind w:left="426" w:hanging="284"/>
        <w:rPr>
          <w:sz w:val="20"/>
          <w:szCs w:val="20"/>
        </w:rPr>
      </w:pPr>
      <w:r w:rsidRPr="7E49E46E">
        <w:rPr>
          <w:sz w:val="20"/>
          <w:szCs w:val="20"/>
        </w:rPr>
        <w:t xml:space="preserve">Nedsat levergennemstrømning </w:t>
      </w:r>
      <w:r w:rsidRPr="7E49E46E">
        <w:rPr>
          <w:rFonts w:ascii="Wingdings" w:eastAsia="Wingdings" w:hAnsi="Wingdings" w:cs="Wingdings"/>
          <w:sz w:val="20"/>
          <w:szCs w:val="20"/>
        </w:rPr>
        <w:t>à</w:t>
      </w:r>
      <w:r w:rsidRPr="7E49E46E">
        <w:rPr>
          <w:sz w:val="20"/>
          <w:szCs w:val="20"/>
        </w:rPr>
        <w:t xml:space="preserve"> Længere tid i kroppen </w:t>
      </w:r>
    </w:p>
    <w:p w14:paraId="00F50083" w14:textId="6B712071" w:rsidR="00E16BA4" w:rsidRPr="009D6713" w:rsidRDefault="00E16BA4" w:rsidP="009D3456">
      <w:pPr>
        <w:pStyle w:val="Listeafsnit"/>
        <w:numPr>
          <w:ilvl w:val="0"/>
          <w:numId w:val="20"/>
        </w:numPr>
        <w:spacing w:line="240" w:lineRule="auto"/>
        <w:ind w:left="426" w:hanging="284"/>
        <w:rPr>
          <w:sz w:val="20"/>
          <w:szCs w:val="20"/>
        </w:rPr>
      </w:pPr>
      <w:r w:rsidRPr="7E49E46E">
        <w:rPr>
          <w:sz w:val="20"/>
          <w:szCs w:val="20"/>
        </w:rPr>
        <w:t xml:space="preserve">Fedtopløselige lægemidler </w:t>
      </w:r>
      <w:r w:rsidRPr="7E49E46E">
        <w:rPr>
          <w:rFonts w:ascii="Wingdings" w:eastAsia="Wingdings" w:hAnsi="Wingdings" w:cs="Wingdings"/>
          <w:sz w:val="20"/>
          <w:szCs w:val="20"/>
        </w:rPr>
        <w:t>à</w:t>
      </w:r>
      <w:r w:rsidRPr="7E49E46E">
        <w:rPr>
          <w:sz w:val="20"/>
          <w:szCs w:val="20"/>
        </w:rPr>
        <w:t xml:space="preserve"> Længere tid i kroppen</w:t>
      </w:r>
    </w:p>
    <w:p w14:paraId="52214B2D" w14:textId="225671ED" w:rsidR="00E16BA4" w:rsidRPr="009D6713" w:rsidRDefault="00E16BA4" w:rsidP="009D3456">
      <w:pPr>
        <w:pStyle w:val="Listeafsnit"/>
        <w:numPr>
          <w:ilvl w:val="0"/>
          <w:numId w:val="20"/>
        </w:numPr>
        <w:spacing w:line="240" w:lineRule="auto"/>
        <w:ind w:left="426" w:hanging="284"/>
        <w:rPr>
          <w:sz w:val="20"/>
          <w:szCs w:val="20"/>
        </w:rPr>
      </w:pPr>
      <w:r w:rsidRPr="7E49E46E">
        <w:rPr>
          <w:sz w:val="20"/>
          <w:szCs w:val="20"/>
        </w:rPr>
        <w:t>Øget risiko for blodtryksfald, når man rejser sig op</w:t>
      </w:r>
    </w:p>
    <w:p w14:paraId="624DCFEB" w14:textId="27EE419A" w:rsidR="00E16BA4" w:rsidRPr="009D6713" w:rsidRDefault="00402D31" w:rsidP="009D3456">
      <w:pPr>
        <w:pStyle w:val="Listeafsnit"/>
        <w:numPr>
          <w:ilvl w:val="0"/>
          <w:numId w:val="20"/>
        </w:numPr>
        <w:spacing w:line="240" w:lineRule="auto"/>
        <w:ind w:left="426" w:hanging="284"/>
        <w:rPr>
          <w:sz w:val="20"/>
          <w:szCs w:val="20"/>
        </w:rPr>
      </w:pPr>
      <w:r w:rsidRPr="7E49E46E">
        <w:rPr>
          <w:sz w:val="20"/>
          <w:szCs w:val="20"/>
        </w:rPr>
        <w:t>B</w:t>
      </w:r>
      <w:r w:rsidR="00E16BA4" w:rsidRPr="7E49E46E">
        <w:rPr>
          <w:sz w:val="20"/>
          <w:szCs w:val="20"/>
        </w:rPr>
        <w:t>lod-hjerne barrieren</w:t>
      </w:r>
      <w:r w:rsidRPr="7E49E46E">
        <w:rPr>
          <w:sz w:val="20"/>
          <w:szCs w:val="20"/>
        </w:rPr>
        <w:t xml:space="preserve"> mindre tæt</w:t>
      </w:r>
      <w:r w:rsidR="00E16BA4" w:rsidRPr="7E49E46E">
        <w:rPr>
          <w:sz w:val="20"/>
          <w:szCs w:val="20"/>
        </w:rPr>
        <w:t xml:space="preserve"> </w:t>
      </w:r>
      <w:r w:rsidR="00E16BA4" w:rsidRPr="7E49E46E">
        <w:rPr>
          <w:rFonts w:ascii="Wingdings" w:eastAsia="Wingdings" w:hAnsi="Wingdings" w:cs="Wingdings"/>
          <w:sz w:val="20"/>
          <w:szCs w:val="20"/>
        </w:rPr>
        <w:t>à</w:t>
      </w:r>
      <w:r w:rsidR="00E16BA4" w:rsidRPr="7E49E46E">
        <w:rPr>
          <w:sz w:val="20"/>
          <w:szCs w:val="20"/>
        </w:rPr>
        <w:t xml:space="preserve"> hjernen mindre beskyttet </w:t>
      </w:r>
      <w:r w:rsidR="00E16BA4" w:rsidRPr="7E49E46E">
        <w:rPr>
          <w:rFonts w:ascii="Wingdings" w:eastAsia="Wingdings" w:hAnsi="Wingdings" w:cs="Wingdings"/>
          <w:sz w:val="20"/>
          <w:szCs w:val="20"/>
        </w:rPr>
        <w:t>à</w:t>
      </w:r>
      <w:r w:rsidR="00E16BA4" w:rsidRPr="7E49E46E">
        <w:rPr>
          <w:b/>
          <w:bCs/>
          <w:sz w:val="20"/>
          <w:szCs w:val="20"/>
        </w:rPr>
        <w:t xml:space="preserve"> </w:t>
      </w:r>
      <w:r w:rsidR="00E16BA4" w:rsidRPr="7E49E46E">
        <w:rPr>
          <w:sz w:val="20"/>
          <w:szCs w:val="20"/>
        </w:rPr>
        <w:t>risiko for cerebrale bivirkninger</w:t>
      </w:r>
    </w:p>
    <w:p w14:paraId="5E2E561E" w14:textId="777F52C7" w:rsidR="00E16BA4" w:rsidRPr="009D6713" w:rsidRDefault="00E16BA4" w:rsidP="009D3456">
      <w:pPr>
        <w:spacing w:line="240" w:lineRule="auto"/>
        <w:ind w:left="426" w:hanging="284"/>
        <w:rPr>
          <w:b/>
          <w:bCs/>
          <w:sz w:val="10"/>
          <w:szCs w:val="10"/>
        </w:rPr>
      </w:pPr>
    </w:p>
    <w:p w14:paraId="32AA9E62" w14:textId="3FE53959" w:rsidR="00E16BA4" w:rsidRPr="009D6713" w:rsidRDefault="00E16BA4" w:rsidP="00C60575">
      <w:pPr>
        <w:spacing w:line="240" w:lineRule="auto"/>
        <w:ind w:left="426" w:hanging="426"/>
        <w:rPr>
          <w:b/>
          <w:bCs/>
          <w:sz w:val="20"/>
          <w:szCs w:val="20"/>
        </w:rPr>
      </w:pPr>
      <w:r w:rsidRPr="7E49E46E">
        <w:rPr>
          <w:b/>
          <w:bCs/>
          <w:sz w:val="20"/>
          <w:szCs w:val="20"/>
        </w:rPr>
        <w:t xml:space="preserve">Ved mistanke om </w:t>
      </w:r>
      <w:r w:rsidRPr="7E49E46E">
        <w:rPr>
          <w:rFonts w:ascii="Aptos" w:eastAsia="Aptos" w:hAnsi="Aptos" w:cs="Aptos"/>
          <w:b/>
          <w:bCs/>
          <w:sz w:val="20"/>
          <w:szCs w:val="20"/>
        </w:rPr>
        <w:t xml:space="preserve">at </w:t>
      </w:r>
      <w:r w:rsidRPr="7E49E46E">
        <w:rPr>
          <w:b/>
          <w:bCs/>
          <w:sz w:val="20"/>
          <w:szCs w:val="20"/>
        </w:rPr>
        <w:t>personen ikke tager sin medicin:</w:t>
      </w:r>
    </w:p>
    <w:p w14:paraId="4C9C798B" w14:textId="5E42AEAC" w:rsidR="00FA20D9" w:rsidRPr="009D6713" w:rsidRDefault="00E16BA4" w:rsidP="00FA20D9">
      <w:pPr>
        <w:pStyle w:val="Listeafsnit"/>
        <w:numPr>
          <w:ilvl w:val="0"/>
          <w:numId w:val="21"/>
        </w:numPr>
        <w:spacing w:line="240" w:lineRule="auto"/>
        <w:ind w:left="426" w:hanging="284"/>
        <w:rPr>
          <w:sz w:val="20"/>
          <w:szCs w:val="20"/>
        </w:rPr>
      </w:pPr>
      <w:r w:rsidRPr="7E49E46E">
        <w:rPr>
          <w:sz w:val="20"/>
          <w:szCs w:val="20"/>
        </w:rPr>
        <w:t xml:space="preserve">Er der complianceproblemer? Hvilke og hvorfor? Brug evt. </w:t>
      </w:r>
      <w:r w:rsidR="00116A17" w:rsidRPr="7E49E46E">
        <w:rPr>
          <w:sz w:val="20"/>
          <w:szCs w:val="20"/>
        </w:rPr>
        <w:t xml:space="preserve">FMK </w:t>
      </w:r>
      <w:r w:rsidRPr="7E49E46E">
        <w:rPr>
          <w:sz w:val="20"/>
          <w:szCs w:val="20"/>
        </w:rPr>
        <w:t>online til at opdage manglende receptindløsninger</w:t>
      </w:r>
    </w:p>
    <w:p w14:paraId="327539A3" w14:textId="7541F4CD" w:rsidR="00E16BA4" w:rsidRPr="009D6713" w:rsidRDefault="00FA20D9" w:rsidP="00FA20D9">
      <w:pPr>
        <w:pStyle w:val="Listeafsnit"/>
        <w:numPr>
          <w:ilvl w:val="0"/>
          <w:numId w:val="21"/>
        </w:numPr>
        <w:spacing w:line="240" w:lineRule="auto"/>
        <w:ind w:left="426" w:hanging="284"/>
        <w:rPr>
          <w:sz w:val="20"/>
          <w:szCs w:val="20"/>
        </w:rPr>
      </w:pPr>
      <w:r w:rsidRPr="7E49E46E">
        <w:rPr>
          <w:sz w:val="20"/>
          <w:szCs w:val="20"/>
        </w:rPr>
        <w:t>Kan færre doseringer eller depotpræparater forbedre compliance? Kan teknologi som mobilapps eller medicindispensere støtte medicineringen?</w:t>
      </w:r>
    </w:p>
    <w:p w14:paraId="677421C5" w14:textId="47B287E5" w:rsidR="00FA20D9" w:rsidRPr="009D6713" w:rsidRDefault="00FA20D9" w:rsidP="00FA20D9">
      <w:pPr>
        <w:spacing w:line="240" w:lineRule="auto"/>
        <w:ind w:left="142"/>
        <w:rPr>
          <w:sz w:val="10"/>
          <w:szCs w:val="10"/>
        </w:rPr>
      </w:pPr>
    </w:p>
    <w:p w14:paraId="2F6AE075" w14:textId="6D2C1854" w:rsidR="00E16BA4" w:rsidRPr="009D6713" w:rsidRDefault="00E16BA4" w:rsidP="00E16BA4">
      <w:pPr>
        <w:spacing w:line="240" w:lineRule="auto"/>
        <w:rPr>
          <w:sz w:val="20"/>
          <w:szCs w:val="20"/>
          <w:lang w:eastAsia="da-DK"/>
        </w:rPr>
      </w:pPr>
      <w:r w:rsidRPr="7E49E46E">
        <w:rPr>
          <w:sz w:val="20"/>
          <w:szCs w:val="20"/>
          <w:lang w:eastAsia="da-DK"/>
        </w:rPr>
        <w:t>Undgå at ordinere eller seponer</w:t>
      </w:r>
      <w:r w:rsidR="00C60575" w:rsidRPr="7E49E46E">
        <w:rPr>
          <w:sz w:val="20"/>
          <w:szCs w:val="20"/>
          <w:lang w:eastAsia="da-DK"/>
        </w:rPr>
        <w:t xml:space="preserve"> </w:t>
      </w:r>
      <w:r w:rsidRPr="7E49E46E">
        <w:rPr>
          <w:sz w:val="20"/>
          <w:szCs w:val="20"/>
          <w:lang w:eastAsia="da-DK"/>
        </w:rPr>
        <w:t>medicin med stor risiko for bivirkninger</w:t>
      </w:r>
      <w:r w:rsidR="00C60575" w:rsidRPr="7E49E46E">
        <w:rPr>
          <w:sz w:val="20"/>
          <w:szCs w:val="20"/>
          <w:lang w:eastAsia="da-DK"/>
        </w:rPr>
        <w:t xml:space="preserve"> eller </w:t>
      </w:r>
      <w:r w:rsidR="00C60575" w:rsidRPr="7E49E46E">
        <w:rPr>
          <w:b/>
          <w:bCs/>
          <w:sz w:val="20"/>
          <w:szCs w:val="20"/>
          <w:lang w:eastAsia="da-DK"/>
        </w:rPr>
        <w:t>ordinationskaskader</w:t>
      </w:r>
      <w:r w:rsidR="00C60575" w:rsidRPr="7E49E46E">
        <w:rPr>
          <w:sz w:val="20"/>
          <w:szCs w:val="20"/>
          <w:lang w:eastAsia="da-DK"/>
        </w:rPr>
        <w:t xml:space="preserve">, hvor ét lægemiddel bliver givet pga. bivirkninger til et andet. Se eksempler online. </w:t>
      </w:r>
    </w:p>
    <w:p w14:paraId="684BF16C" w14:textId="77777777" w:rsidR="00C60575" w:rsidRPr="009D6713" w:rsidRDefault="00C60575" w:rsidP="00E16BA4">
      <w:pPr>
        <w:spacing w:line="240" w:lineRule="auto"/>
        <w:rPr>
          <w:sz w:val="10"/>
          <w:szCs w:val="10"/>
          <w:lang w:eastAsia="da-DK"/>
        </w:rPr>
      </w:pPr>
    </w:p>
    <w:p w14:paraId="52874D02" w14:textId="610553C9" w:rsidR="00E16BA4" w:rsidRPr="009D6713" w:rsidRDefault="00E16BA4" w:rsidP="00C60575">
      <w:pPr>
        <w:spacing w:line="240" w:lineRule="auto"/>
        <w:rPr>
          <w:sz w:val="20"/>
          <w:szCs w:val="20"/>
        </w:rPr>
      </w:pPr>
      <w:r w:rsidRPr="7E49E46E">
        <w:rPr>
          <w:b/>
          <w:bCs/>
          <w:sz w:val="20"/>
          <w:szCs w:val="20"/>
        </w:rPr>
        <w:t>Start low, Go slow</w:t>
      </w:r>
      <w:r w:rsidR="00C60575" w:rsidRPr="7E49E46E">
        <w:rPr>
          <w:b/>
          <w:bCs/>
          <w:sz w:val="20"/>
          <w:szCs w:val="20"/>
        </w:rPr>
        <w:t xml:space="preserve">: </w:t>
      </w:r>
      <w:r w:rsidRPr="7E49E46E">
        <w:rPr>
          <w:sz w:val="20"/>
          <w:szCs w:val="20"/>
        </w:rPr>
        <w:t xml:space="preserve">Begynd i lave doser og øg langsomt til effekt opnås, under observation for bivirkninger </w:t>
      </w:r>
    </w:p>
    <w:p w14:paraId="1A704E9E" w14:textId="77777777" w:rsidR="00C60575" w:rsidRPr="009D6713" w:rsidRDefault="00C60575" w:rsidP="00C60575">
      <w:pPr>
        <w:spacing w:line="240" w:lineRule="auto"/>
        <w:rPr>
          <w:b/>
          <w:bCs/>
          <w:sz w:val="10"/>
          <w:szCs w:val="10"/>
        </w:rPr>
      </w:pPr>
    </w:p>
    <w:p w14:paraId="69E583AC" w14:textId="772ED203" w:rsidR="00E16BA4" w:rsidRPr="009D6713" w:rsidRDefault="006D3687" w:rsidP="5C2FD911">
      <w:pPr>
        <w:pStyle w:val="Overskrift2"/>
        <w:tabs>
          <w:tab w:val="center" w:leader="underscore" w:pos="8640"/>
          <w:tab w:val="right" w:leader="underscore" w:pos="8910"/>
        </w:tabs>
        <w:spacing w:before="0" w:after="0" w:line="240" w:lineRule="auto"/>
      </w:pPr>
      <w:r>
        <w:br/>
      </w:r>
    </w:p>
    <w:p w14:paraId="3E04CC62" w14:textId="7611975F" w:rsidR="00E16BA4" w:rsidRPr="009D6713" w:rsidRDefault="006D3687" w:rsidP="14D9BF26">
      <w:pPr>
        <w:spacing w:line="240" w:lineRule="auto"/>
      </w:pPr>
      <w:r>
        <w:br w:type="page"/>
      </w:r>
    </w:p>
    <w:p w14:paraId="5DCA82A0" w14:textId="7CA5A3ED" w:rsidR="00E16BA4" w:rsidRPr="009D6713" w:rsidRDefault="006D3687" w:rsidP="5C2FD911">
      <w:pPr>
        <w:pStyle w:val="Overskrift2"/>
        <w:tabs>
          <w:tab w:val="center" w:leader="underscore" w:pos="8640"/>
          <w:tab w:val="right" w:leader="underscore" w:pos="8910"/>
        </w:tabs>
        <w:spacing w:before="0" w:after="0" w:line="240" w:lineRule="auto"/>
        <w:rPr>
          <w:b/>
          <w:bCs/>
          <w:sz w:val="22"/>
          <w:szCs w:val="22"/>
        </w:rPr>
      </w:pPr>
      <w:r w:rsidRPr="14D9BF26">
        <w:rPr>
          <w:b/>
          <w:bCs/>
          <w:sz w:val="22"/>
          <w:szCs w:val="22"/>
        </w:rPr>
        <w:lastRenderedPageBreak/>
        <w:t>MULTIKOMPLEKSITET</w:t>
      </w:r>
      <w:r>
        <w:tab/>
      </w:r>
    </w:p>
    <w:p w14:paraId="3D0228DD" w14:textId="77777777" w:rsidR="00E16BA4" w:rsidRPr="009D6713" w:rsidRDefault="00E16BA4" w:rsidP="00E16BA4">
      <w:pPr>
        <w:spacing w:line="240" w:lineRule="auto"/>
        <w:rPr>
          <w:sz w:val="20"/>
          <w:szCs w:val="20"/>
        </w:rPr>
      </w:pPr>
      <w:r w:rsidRPr="7E49E46E">
        <w:rPr>
          <w:rStyle w:val="Strk"/>
          <w:rFonts w:eastAsiaTheme="majorEastAsia"/>
          <w:sz w:val="20"/>
          <w:szCs w:val="20"/>
        </w:rPr>
        <w:t>Anamnese:</w:t>
      </w:r>
    </w:p>
    <w:p w14:paraId="16E67FFA" w14:textId="53D4006F" w:rsidR="00E16BA4" w:rsidRPr="009D6713" w:rsidRDefault="00E16BA4" w:rsidP="00402D31">
      <w:pPr>
        <w:pStyle w:val="Listeafsnit"/>
        <w:numPr>
          <w:ilvl w:val="0"/>
          <w:numId w:val="24"/>
        </w:numPr>
        <w:spacing w:line="240" w:lineRule="auto"/>
        <w:ind w:left="426" w:hanging="284"/>
        <w:rPr>
          <w:sz w:val="20"/>
          <w:szCs w:val="20"/>
        </w:rPr>
      </w:pPr>
      <w:r w:rsidRPr="7E49E46E">
        <w:rPr>
          <w:sz w:val="20"/>
          <w:szCs w:val="20"/>
        </w:rPr>
        <w:t xml:space="preserve">Overvej helbredsmæssige og psykosociale behov hos den ældre person og deres omsorgsperson(er) i lyset af multimorbiditet og hvilke symptomer/sygdomme, der påvirker deres liv mest? </w:t>
      </w:r>
    </w:p>
    <w:p w14:paraId="23C85D8F" w14:textId="77777777" w:rsidR="00E16BA4" w:rsidRPr="009D6713" w:rsidRDefault="00E16BA4" w:rsidP="00402D31">
      <w:pPr>
        <w:pStyle w:val="Listeafsnit"/>
        <w:numPr>
          <w:ilvl w:val="0"/>
          <w:numId w:val="24"/>
        </w:numPr>
        <w:spacing w:line="240" w:lineRule="auto"/>
        <w:ind w:left="426" w:hanging="284"/>
        <w:rPr>
          <w:sz w:val="20"/>
          <w:szCs w:val="20"/>
        </w:rPr>
      </w:pPr>
      <w:r w:rsidRPr="7E49E46E">
        <w:rPr>
          <w:sz w:val="20"/>
          <w:szCs w:val="20"/>
        </w:rPr>
        <w:t>Vær opmærksom på tegn til nedsat egenomsorg, dårlig tandstatus, vægttab, lange tånegle</w:t>
      </w:r>
    </w:p>
    <w:p w14:paraId="58B9F237" w14:textId="77777777" w:rsidR="00E16BA4" w:rsidRPr="009D6713" w:rsidRDefault="00E16BA4" w:rsidP="00402D31">
      <w:pPr>
        <w:pStyle w:val="Listeafsnit"/>
        <w:numPr>
          <w:ilvl w:val="0"/>
          <w:numId w:val="24"/>
        </w:numPr>
        <w:spacing w:line="240" w:lineRule="auto"/>
        <w:ind w:left="426" w:hanging="284"/>
        <w:rPr>
          <w:sz w:val="20"/>
          <w:szCs w:val="20"/>
        </w:rPr>
      </w:pPr>
      <w:r w:rsidRPr="7E49E46E">
        <w:rPr>
          <w:sz w:val="20"/>
          <w:szCs w:val="20"/>
        </w:rPr>
        <w:t>Overvej livsstil- og stressfaktorer, bekymring om misbrug eller overgreb, samt nyligt vægttab?</w:t>
      </w:r>
    </w:p>
    <w:p w14:paraId="708E1BD1" w14:textId="5A4F9361" w:rsidR="00E16BA4" w:rsidRPr="009D6713" w:rsidRDefault="00E16BA4" w:rsidP="00402D31">
      <w:pPr>
        <w:pStyle w:val="Listeafsnit"/>
        <w:numPr>
          <w:ilvl w:val="0"/>
          <w:numId w:val="24"/>
        </w:numPr>
        <w:spacing w:line="240" w:lineRule="auto"/>
        <w:ind w:left="426" w:hanging="284"/>
        <w:rPr>
          <w:sz w:val="20"/>
          <w:szCs w:val="20"/>
        </w:rPr>
      </w:pPr>
      <w:r w:rsidRPr="7E49E46E">
        <w:rPr>
          <w:sz w:val="20"/>
          <w:szCs w:val="20"/>
        </w:rPr>
        <w:t>Vurder bolig</w:t>
      </w:r>
      <w:r w:rsidR="00116A17" w:rsidRPr="7E49E46E">
        <w:rPr>
          <w:sz w:val="20"/>
          <w:szCs w:val="20"/>
        </w:rPr>
        <w:t>,</w:t>
      </w:r>
      <w:r w:rsidRPr="7E49E46E">
        <w:rPr>
          <w:sz w:val="20"/>
          <w:szCs w:val="20"/>
        </w:rPr>
        <w:t xml:space="preserve"> social</w:t>
      </w:r>
      <w:r w:rsidR="00116A17" w:rsidRPr="7E49E46E">
        <w:rPr>
          <w:sz w:val="20"/>
          <w:szCs w:val="20"/>
        </w:rPr>
        <w:t>t</w:t>
      </w:r>
      <w:r w:rsidRPr="7E49E46E">
        <w:rPr>
          <w:sz w:val="20"/>
          <w:szCs w:val="20"/>
        </w:rPr>
        <w:t xml:space="preserve"> </w:t>
      </w:r>
      <w:r w:rsidR="00116A17" w:rsidRPr="7E49E46E">
        <w:rPr>
          <w:sz w:val="20"/>
          <w:szCs w:val="20"/>
        </w:rPr>
        <w:t xml:space="preserve">netværk </w:t>
      </w:r>
      <w:r w:rsidRPr="7E49E46E">
        <w:rPr>
          <w:sz w:val="20"/>
          <w:szCs w:val="20"/>
        </w:rPr>
        <w:t>og økonomisk sikkerhed</w:t>
      </w:r>
    </w:p>
    <w:p w14:paraId="16CE1A16" w14:textId="39D5C7C1" w:rsidR="00E16BA4" w:rsidRPr="009D6713" w:rsidRDefault="00E16BA4" w:rsidP="00402D31">
      <w:pPr>
        <w:pStyle w:val="Listeafsnit"/>
        <w:numPr>
          <w:ilvl w:val="0"/>
          <w:numId w:val="24"/>
        </w:numPr>
        <w:spacing w:line="240" w:lineRule="auto"/>
        <w:ind w:left="426" w:hanging="284"/>
        <w:rPr>
          <w:sz w:val="20"/>
          <w:szCs w:val="20"/>
        </w:rPr>
      </w:pPr>
      <w:r w:rsidRPr="7E49E46E">
        <w:rPr>
          <w:sz w:val="20"/>
          <w:szCs w:val="20"/>
        </w:rPr>
        <w:t>Er der racisme, køns- eller aldersdiskrimination?</w:t>
      </w:r>
    </w:p>
    <w:p w14:paraId="7BCB8CE3" w14:textId="411CE071" w:rsidR="00E16BA4" w:rsidRPr="009D6713" w:rsidRDefault="00116A17" w:rsidP="00402D31">
      <w:pPr>
        <w:pStyle w:val="Listeafsnit"/>
        <w:numPr>
          <w:ilvl w:val="0"/>
          <w:numId w:val="24"/>
        </w:numPr>
        <w:spacing w:line="240" w:lineRule="auto"/>
        <w:ind w:left="426" w:hanging="284"/>
        <w:rPr>
          <w:sz w:val="20"/>
          <w:szCs w:val="20"/>
        </w:rPr>
      </w:pPr>
      <w:r w:rsidRPr="7E49E46E">
        <w:rPr>
          <w:sz w:val="20"/>
          <w:szCs w:val="20"/>
        </w:rPr>
        <w:t xml:space="preserve">Skal </w:t>
      </w:r>
      <w:r w:rsidR="00E16BA4" w:rsidRPr="7E49E46E">
        <w:rPr>
          <w:sz w:val="20"/>
          <w:szCs w:val="20"/>
        </w:rPr>
        <w:t xml:space="preserve">kulturelle </w:t>
      </w:r>
      <w:r w:rsidRPr="7E49E46E">
        <w:rPr>
          <w:sz w:val="20"/>
          <w:szCs w:val="20"/>
        </w:rPr>
        <w:t xml:space="preserve">aspekter </w:t>
      </w:r>
      <w:r w:rsidR="00E16BA4" w:rsidRPr="7E49E46E">
        <w:rPr>
          <w:sz w:val="20"/>
          <w:szCs w:val="20"/>
        </w:rPr>
        <w:t>tages i betragtning?</w:t>
      </w:r>
    </w:p>
    <w:p w14:paraId="4AE8EAEF" w14:textId="77777777" w:rsidR="00E16BA4" w:rsidRPr="009D6713" w:rsidRDefault="00E16BA4" w:rsidP="00402D31">
      <w:pPr>
        <w:spacing w:line="240" w:lineRule="auto"/>
        <w:ind w:left="426" w:hanging="284"/>
        <w:rPr>
          <w:sz w:val="10"/>
          <w:szCs w:val="10"/>
        </w:rPr>
      </w:pPr>
    </w:p>
    <w:p w14:paraId="6489A013" w14:textId="77777777" w:rsidR="00E16BA4" w:rsidRPr="009D6713" w:rsidRDefault="00E16BA4" w:rsidP="00E16BA4">
      <w:pPr>
        <w:spacing w:line="240" w:lineRule="auto"/>
        <w:rPr>
          <w:b/>
          <w:bCs/>
          <w:sz w:val="20"/>
          <w:szCs w:val="20"/>
        </w:rPr>
      </w:pPr>
      <w:r w:rsidRPr="7E49E46E">
        <w:rPr>
          <w:b/>
          <w:bCs/>
          <w:sz w:val="20"/>
          <w:szCs w:val="20"/>
        </w:rPr>
        <w:t xml:space="preserve">Skrøbelighed: </w:t>
      </w:r>
    </w:p>
    <w:p w14:paraId="4EA8F440" w14:textId="42AF0D26" w:rsidR="009D6713" w:rsidRDefault="0021554E" w:rsidP="00E16BA4">
      <w:pPr>
        <w:spacing w:line="240" w:lineRule="auto"/>
        <w:rPr>
          <w:sz w:val="20"/>
          <w:szCs w:val="20"/>
        </w:rPr>
      </w:pPr>
      <w:r w:rsidRPr="7E49E46E">
        <w:rPr>
          <w:sz w:val="20"/>
          <w:szCs w:val="20"/>
        </w:rPr>
        <w:t>Enten o</w:t>
      </w:r>
      <w:r w:rsidR="00E16BA4" w:rsidRPr="7E49E46E">
        <w:rPr>
          <w:sz w:val="20"/>
          <w:szCs w:val="20"/>
        </w:rPr>
        <w:t xml:space="preserve">phobning af svagheder eller som et biologisk syndrom med nedsat modstandskraft og reduceret reservekapacitet som følge af tab af funktioner på tværs af flere fysiologiske systemer. Skrøbelighed forudsiger negative sundhedsudfald bedre end alder alene. I Danmark anvendes Clinical Frailty Scale. </w:t>
      </w:r>
    </w:p>
    <w:p w14:paraId="046E678F" w14:textId="77777777" w:rsidR="009D6713" w:rsidRPr="009D6713" w:rsidRDefault="009D6713" w:rsidP="009D6713">
      <w:pPr>
        <w:spacing w:line="240" w:lineRule="auto"/>
        <w:rPr>
          <w:sz w:val="10"/>
          <w:szCs w:val="10"/>
        </w:rPr>
      </w:pPr>
    </w:p>
    <w:p w14:paraId="79CBC8DA" w14:textId="77777777" w:rsidR="00E16BA4" w:rsidRPr="009D6713" w:rsidRDefault="00E16BA4" w:rsidP="00E16BA4">
      <w:pPr>
        <w:spacing w:line="240" w:lineRule="auto"/>
        <w:rPr>
          <w:b/>
          <w:bCs/>
          <w:sz w:val="20"/>
          <w:szCs w:val="20"/>
        </w:rPr>
      </w:pPr>
      <w:r w:rsidRPr="7E49E46E">
        <w:rPr>
          <w:b/>
          <w:bCs/>
          <w:sz w:val="20"/>
          <w:szCs w:val="20"/>
        </w:rPr>
        <w:t>Ernæring:</w:t>
      </w:r>
    </w:p>
    <w:p w14:paraId="19E55580" w14:textId="1C321BE2" w:rsidR="00E16BA4" w:rsidRPr="009D6713" w:rsidRDefault="00E16BA4" w:rsidP="00E16BA4">
      <w:pPr>
        <w:spacing w:line="240" w:lineRule="auto"/>
        <w:rPr>
          <w:sz w:val="20"/>
          <w:szCs w:val="20"/>
        </w:rPr>
      </w:pPr>
      <w:r w:rsidRPr="7E49E46E">
        <w:rPr>
          <w:sz w:val="20"/>
          <w:szCs w:val="20"/>
        </w:rPr>
        <w:t xml:space="preserve">Til opsporing af risiko for underernæring hos ældre over 65 år: </w:t>
      </w:r>
    </w:p>
    <w:p w14:paraId="0E0DBE2F" w14:textId="59DB0739" w:rsidR="00E16BA4" w:rsidRPr="009D6713" w:rsidRDefault="00E16BA4" w:rsidP="00402D31">
      <w:pPr>
        <w:pStyle w:val="Listeafsnit"/>
        <w:numPr>
          <w:ilvl w:val="0"/>
          <w:numId w:val="25"/>
        </w:numPr>
        <w:spacing w:line="240" w:lineRule="auto"/>
        <w:ind w:left="426" w:hanging="284"/>
        <w:rPr>
          <w:sz w:val="20"/>
          <w:szCs w:val="20"/>
        </w:rPr>
      </w:pPr>
      <w:r w:rsidRPr="7E49E46E">
        <w:rPr>
          <w:sz w:val="20"/>
          <w:szCs w:val="20"/>
        </w:rPr>
        <w:t>Hospitalsregi: NRS-2002 (indlagt) og vejning (ambulante)</w:t>
      </w:r>
    </w:p>
    <w:p w14:paraId="4045CAC5" w14:textId="77777777" w:rsidR="00E16BA4" w:rsidRPr="009D6713" w:rsidRDefault="00E16BA4" w:rsidP="00402D31">
      <w:pPr>
        <w:pStyle w:val="Listeafsnit"/>
        <w:numPr>
          <w:ilvl w:val="0"/>
          <w:numId w:val="25"/>
        </w:numPr>
        <w:spacing w:line="240" w:lineRule="auto"/>
        <w:ind w:left="426" w:hanging="284"/>
        <w:rPr>
          <w:sz w:val="20"/>
          <w:szCs w:val="20"/>
        </w:rPr>
      </w:pPr>
      <w:r w:rsidRPr="7E49E46E">
        <w:rPr>
          <w:sz w:val="20"/>
          <w:szCs w:val="20"/>
        </w:rPr>
        <w:t>Kommunalt regi: vejning og ernæringsvurderingsskema</w:t>
      </w:r>
    </w:p>
    <w:p w14:paraId="75BF4D81" w14:textId="08793CA4" w:rsidR="00E16BA4" w:rsidRPr="009D6713" w:rsidRDefault="00E16BA4" w:rsidP="00402D31">
      <w:pPr>
        <w:pStyle w:val="Listeafsnit"/>
        <w:numPr>
          <w:ilvl w:val="0"/>
          <w:numId w:val="25"/>
        </w:numPr>
        <w:spacing w:line="240" w:lineRule="auto"/>
        <w:ind w:left="426" w:hanging="284"/>
        <w:rPr>
          <w:sz w:val="20"/>
          <w:szCs w:val="20"/>
        </w:rPr>
      </w:pPr>
      <w:r w:rsidRPr="7E49E46E">
        <w:rPr>
          <w:sz w:val="20"/>
          <w:szCs w:val="20"/>
        </w:rPr>
        <w:t>Praktiserende læge: vejning</w:t>
      </w:r>
      <w:r w:rsidR="00173F28" w:rsidRPr="7E49E46E">
        <w:rPr>
          <w:sz w:val="20"/>
          <w:szCs w:val="20"/>
        </w:rPr>
        <w:t>/</w:t>
      </w:r>
      <w:r w:rsidRPr="7E49E46E">
        <w:rPr>
          <w:sz w:val="20"/>
          <w:szCs w:val="20"/>
        </w:rPr>
        <w:t>uplanlagt vægttab</w:t>
      </w:r>
    </w:p>
    <w:p w14:paraId="470D3B2F" w14:textId="77777777" w:rsidR="00E16BA4" w:rsidRPr="009D6713" w:rsidRDefault="00E16BA4" w:rsidP="00402D31">
      <w:pPr>
        <w:spacing w:line="240" w:lineRule="auto"/>
        <w:ind w:left="426" w:hanging="426"/>
        <w:rPr>
          <w:sz w:val="20"/>
          <w:szCs w:val="20"/>
        </w:rPr>
      </w:pPr>
      <w:r w:rsidRPr="7E49E46E">
        <w:rPr>
          <w:sz w:val="20"/>
          <w:szCs w:val="20"/>
        </w:rPr>
        <w:t xml:space="preserve">I øvrigt anbefales </w:t>
      </w:r>
    </w:p>
    <w:p w14:paraId="61A45483" w14:textId="42B10846" w:rsidR="00E16BA4" w:rsidRPr="009D6713" w:rsidRDefault="00173F28" w:rsidP="00402D31">
      <w:pPr>
        <w:pStyle w:val="Listeafsnit"/>
        <w:numPr>
          <w:ilvl w:val="0"/>
          <w:numId w:val="26"/>
        </w:numPr>
        <w:spacing w:line="240" w:lineRule="auto"/>
        <w:ind w:left="426" w:hanging="284"/>
        <w:rPr>
          <w:sz w:val="20"/>
          <w:szCs w:val="20"/>
        </w:rPr>
      </w:pPr>
      <w:r w:rsidRPr="7E49E46E">
        <w:rPr>
          <w:sz w:val="20"/>
          <w:szCs w:val="20"/>
        </w:rPr>
        <w:t>P</w:t>
      </w:r>
      <w:r w:rsidR="00E16BA4" w:rsidRPr="7E49E46E">
        <w:rPr>
          <w:sz w:val="20"/>
          <w:szCs w:val="20"/>
        </w:rPr>
        <w:t xml:space="preserve">rotein (minimum 1 g/kg af idealvægt per dag), jævnt fordelt over dagen for at opretholde muskelmasse </w:t>
      </w:r>
    </w:p>
    <w:p w14:paraId="719780B9" w14:textId="567C123B" w:rsidR="00E16BA4" w:rsidRPr="009D6713" w:rsidRDefault="00E16BA4" w:rsidP="00402D31">
      <w:pPr>
        <w:pStyle w:val="Listeafsnit"/>
        <w:numPr>
          <w:ilvl w:val="0"/>
          <w:numId w:val="26"/>
        </w:numPr>
        <w:spacing w:line="240" w:lineRule="auto"/>
        <w:ind w:left="426" w:hanging="284"/>
        <w:rPr>
          <w:sz w:val="20"/>
          <w:szCs w:val="20"/>
        </w:rPr>
      </w:pPr>
      <w:r w:rsidRPr="7E49E46E">
        <w:rPr>
          <w:sz w:val="20"/>
          <w:szCs w:val="20"/>
        </w:rPr>
        <w:t>Screen for vitamin B12</w:t>
      </w:r>
      <w:r w:rsidR="007E0054" w:rsidRPr="7E49E46E">
        <w:rPr>
          <w:sz w:val="20"/>
          <w:szCs w:val="20"/>
        </w:rPr>
        <w:t xml:space="preserve">- og </w:t>
      </w:r>
      <w:r w:rsidRPr="7E49E46E">
        <w:rPr>
          <w:sz w:val="20"/>
          <w:szCs w:val="20"/>
        </w:rPr>
        <w:t>D</w:t>
      </w:r>
      <w:r w:rsidR="007E0054" w:rsidRPr="7E49E46E">
        <w:rPr>
          <w:sz w:val="20"/>
          <w:szCs w:val="20"/>
        </w:rPr>
        <w:t>-mangel, samt</w:t>
      </w:r>
      <w:r w:rsidRPr="7E49E46E">
        <w:rPr>
          <w:sz w:val="20"/>
          <w:szCs w:val="20"/>
        </w:rPr>
        <w:t xml:space="preserve"> vægttab </w:t>
      </w:r>
    </w:p>
    <w:p w14:paraId="5C3230DE" w14:textId="77777777" w:rsidR="00E16BA4" w:rsidRPr="009D6713" w:rsidRDefault="00E16BA4" w:rsidP="00402D31">
      <w:pPr>
        <w:spacing w:line="240" w:lineRule="auto"/>
        <w:ind w:left="426" w:hanging="284"/>
        <w:rPr>
          <w:b/>
          <w:bCs/>
          <w:sz w:val="10"/>
          <w:szCs w:val="10"/>
        </w:rPr>
      </w:pPr>
    </w:p>
    <w:p w14:paraId="0C8991A3" w14:textId="77777777" w:rsidR="00E16BA4" w:rsidRPr="009D6713" w:rsidRDefault="00E16BA4" w:rsidP="00402D31">
      <w:pPr>
        <w:spacing w:line="240" w:lineRule="auto"/>
        <w:ind w:left="426" w:hanging="426"/>
        <w:rPr>
          <w:b/>
          <w:bCs/>
          <w:sz w:val="20"/>
          <w:szCs w:val="20"/>
        </w:rPr>
      </w:pPr>
      <w:r w:rsidRPr="7E49E46E">
        <w:rPr>
          <w:b/>
          <w:bCs/>
          <w:sz w:val="20"/>
          <w:szCs w:val="20"/>
        </w:rPr>
        <w:t>For småt spisende gælder:</w:t>
      </w:r>
    </w:p>
    <w:p w14:paraId="14A4DDA7" w14:textId="77777777" w:rsidR="00E16BA4" w:rsidRPr="009D6713" w:rsidRDefault="00E16BA4" w:rsidP="00402D31">
      <w:pPr>
        <w:pStyle w:val="Listeafsnit"/>
        <w:numPr>
          <w:ilvl w:val="0"/>
          <w:numId w:val="27"/>
        </w:numPr>
        <w:spacing w:line="240" w:lineRule="auto"/>
        <w:ind w:left="426" w:hanging="284"/>
        <w:rPr>
          <w:sz w:val="20"/>
          <w:szCs w:val="20"/>
        </w:rPr>
      </w:pPr>
      <w:r w:rsidRPr="7E49E46E">
        <w:rPr>
          <w:sz w:val="20"/>
          <w:szCs w:val="20"/>
        </w:rPr>
        <w:t>Undersøg for kostbegrænsende faktorer, fx tygge- og synkebesvær, mundtørhed, mundsvamp, nedsat initiativ til at spise, kvalme, mavesmerter og forstoppelse</w:t>
      </w:r>
    </w:p>
    <w:p w14:paraId="13D8156E" w14:textId="1E23DC15" w:rsidR="00E16BA4" w:rsidRPr="009D6713" w:rsidRDefault="00E16BA4" w:rsidP="00402D31">
      <w:pPr>
        <w:pStyle w:val="Listeafsnit"/>
        <w:numPr>
          <w:ilvl w:val="0"/>
          <w:numId w:val="27"/>
        </w:numPr>
        <w:spacing w:line="240" w:lineRule="auto"/>
        <w:ind w:left="426" w:hanging="284"/>
        <w:rPr>
          <w:sz w:val="20"/>
          <w:szCs w:val="20"/>
        </w:rPr>
      </w:pPr>
      <w:r w:rsidRPr="7E49E46E">
        <w:rPr>
          <w:sz w:val="20"/>
          <w:szCs w:val="20"/>
        </w:rPr>
        <w:t>Tilbyd energitæt kost</w:t>
      </w:r>
      <w:r w:rsidR="00FA20D9" w:rsidRPr="7E49E46E">
        <w:rPr>
          <w:sz w:val="20"/>
          <w:szCs w:val="20"/>
        </w:rPr>
        <w:t xml:space="preserve">, </w:t>
      </w:r>
      <w:r w:rsidRPr="7E49E46E">
        <w:rPr>
          <w:sz w:val="20"/>
          <w:szCs w:val="20"/>
        </w:rPr>
        <w:t xml:space="preserve">30-50% energi </w:t>
      </w:r>
      <w:r w:rsidR="00FA20D9" w:rsidRPr="7E49E46E">
        <w:rPr>
          <w:sz w:val="20"/>
          <w:szCs w:val="20"/>
        </w:rPr>
        <w:t xml:space="preserve">fra </w:t>
      </w:r>
      <w:r w:rsidRPr="7E49E46E">
        <w:rPr>
          <w:sz w:val="20"/>
          <w:szCs w:val="20"/>
        </w:rPr>
        <w:t>mellemmåltider</w:t>
      </w:r>
    </w:p>
    <w:p w14:paraId="63BAD48E" w14:textId="77777777" w:rsidR="00E16BA4" w:rsidRPr="009D6713" w:rsidRDefault="00E16BA4" w:rsidP="00E16BA4">
      <w:pPr>
        <w:spacing w:line="240" w:lineRule="auto"/>
        <w:rPr>
          <w:b/>
          <w:bCs/>
          <w:sz w:val="10"/>
          <w:szCs w:val="10"/>
        </w:rPr>
      </w:pPr>
    </w:p>
    <w:p w14:paraId="11794340" w14:textId="77777777" w:rsidR="00E16BA4" w:rsidRPr="009D6713" w:rsidRDefault="00E16BA4" w:rsidP="00E16BA4">
      <w:pPr>
        <w:spacing w:line="240" w:lineRule="auto"/>
        <w:rPr>
          <w:b/>
          <w:bCs/>
          <w:sz w:val="20"/>
          <w:szCs w:val="20"/>
        </w:rPr>
      </w:pPr>
      <w:r w:rsidRPr="7E49E46E">
        <w:rPr>
          <w:b/>
          <w:bCs/>
          <w:sz w:val="20"/>
          <w:szCs w:val="20"/>
        </w:rPr>
        <w:t>Sondeernæring til patienter med demens</w:t>
      </w:r>
    </w:p>
    <w:p w14:paraId="7D6008F0" w14:textId="14BDE1A8" w:rsidR="00E16BA4" w:rsidRPr="009D6713" w:rsidRDefault="007E0054" w:rsidP="00E16BA4">
      <w:pPr>
        <w:spacing w:line="240" w:lineRule="auto"/>
        <w:rPr>
          <w:sz w:val="20"/>
          <w:szCs w:val="20"/>
        </w:rPr>
      </w:pPr>
      <w:r w:rsidRPr="7E49E46E">
        <w:rPr>
          <w:sz w:val="20"/>
          <w:szCs w:val="20"/>
        </w:rPr>
        <w:t xml:space="preserve">Ved mild til moderat demens kan kortvarig sonde/parenteral ernæring overvejes ved reversibelt nedsat kostindtag. </w:t>
      </w:r>
      <w:r w:rsidR="00E16BA4" w:rsidRPr="7E49E46E">
        <w:rPr>
          <w:sz w:val="20"/>
          <w:szCs w:val="20"/>
        </w:rPr>
        <w:t xml:space="preserve">Patienter med svær demens eller i den </w:t>
      </w:r>
      <w:r w:rsidR="00116A17" w:rsidRPr="7E49E46E">
        <w:rPr>
          <w:sz w:val="20"/>
          <w:szCs w:val="20"/>
        </w:rPr>
        <w:t xml:space="preserve">terminale </w:t>
      </w:r>
      <w:r w:rsidR="00E16BA4" w:rsidRPr="7E49E46E">
        <w:rPr>
          <w:sz w:val="20"/>
          <w:szCs w:val="20"/>
        </w:rPr>
        <w:t>del af livet bør ikke tilbydes sondeernæring</w:t>
      </w:r>
    </w:p>
    <w:p w14:paraId="6843CF81" w14:textId="77777777" w:rsidR="00E16BA4" w:rsidRPr="009D6713" w:rsidRDefault="00E16BA4" w:rsidP="00E16BA4">
      <w:pPr>
        <w:spacing w:line="240" w:lineRule="auto"/>
        <w:rPr>
          <w:sz w:val="10"/>
          <w:szCs w:val="10"/>
        </w:rPr>
      </w:pPr>
    </w:p>
    <w:p w14:paraId="07F277C1" w14:textId="6F4C9D73" w:rsidR="000F57E5" w:rsidRPr="009D6713" w:rsidRDefault="000F57E5" w:rsidP="7E49E46E">
      <w:pPr>
        <w:spacing w:line="240" w:lineRule="auto"/>
        <w:rPr>
          <w:b/>
          <w:bCs/>
          <w:sz w:val="20"/>
          <w:szCs w:val="20"/>
        </w:rPr>
      </w:pPr>
      <w:r w:rsidRPr="7E49E46E">
        <w:rPr>
          <w:b/>
          <w:bCs/>
          <w:sz w:val="20"/>
          <w:szCs w:val="20"/>
        </w:rPr>
        <w:t xml:space="preserve">Udskillelser </w:t>
      </w:r>
    </w:p>
    <w:p w14:paraId="27313818" w14:textId="77777777" w:rsidR="000F57E5" w:rsidRPr="009D6713" w:rsidRDefault="000F57E5" w:rsidP="7E49E46E">
      <w:pPr>
        <w:pStyle w:val="Listeafsnit"/>
        <w:numPr>
          <w:ilvl w:val="0"/>
          <w:numId w:val="35"/>
        </w:numPr>
        <w:spacing w:line="240" w:lineRule="auto"/>
        <w:ind w:left="426" w:hanging="284"/>
        <w:rPr>
          <w:sz w:val="20"/>
          <w:szCs w:val="20"/>
        </w:rPr>
      </w:pPr>
      <w:r w:rsidRPr="7E49E46E">
        <w:rPr>
          <w:sz w:val="20"/>
          <w:szCs w:val="20"/>
        </w:rPr>
        <w:t>Stil efter regelmæssig afføring og undgå længerevarende forstoppelse</w:t>
      </w:r>
    </w:p>
    <w:p w14:paraId="2641B475" w14:textId="77777777" w:rsidR="000F57E5" w:rsidRPr="009D6713" w:rsidRDefault="000F57E5" w:rsidP="7E49E46E">
      <w:pPr>
        <w:pStyle w:val="Listeafsnit"/>
        <w:numPr>
          <w:ilvl w:val="0"/>
          <w:numId w:val="35"/>
        </w:numPr>
        <w:spacing w:line="240" w:lineRule="auto"/>
        <w:ind w:left="426" w:hanging="284"/>
        <w:rPr>
          <w:sz w:val="20"/>
          <w:szCs w:val="20"/>
        </w:rPr>
      </w:pPr>
      <w:r w:rsidRPr="7E49E46E">
        <w:rPr>
          <w:sz w:val="20"/>
          <w:szCs w:val="20"/>
        </w:rPr>
        <w:t>Vær opmærksom på væskeindtag – for de fleste ca. 1,5 L dagligt, justeret efter sygdom og behandling</w:t>
      </w:r>
    </w:p>
    <w:p w14:paraId="41B4A7C6" w14:textId="77777777" w:rsidR="000F57E5" w:rsidRPr="009D6713" w:rsidRDefault="000F57E5" w:rsidP="7E49E46E">
      <w:pPr>
        <w:pStyle w:val="Listeafsnit"/>
        <w:numPr>
          <w:ilvl w:val="0"/>
          <w:numId w:val="35"/>
        </w:numPr>
        <w:spacing w:line="240" w:lineRule="auto"/>
        <w:ind w:left="426" w:hanging="284"/>
        <w:rPr>
          <w:sz w:val="20"/>
          <w:szCs w:val="20"/>
        </w:rPr>
      </w:pPr>
      <w:r w:rsidRPr="7E49E46E">
        <w:rPr>
          <w:sz w:val="20"/>
          <w:szCs w:val="20"/>
        </w:rPr>
        <w:t>Ændringer i vandladning eller afføring kan være tidlige tegn på sygdom, bivirkninger eller funktionsfald</w:t>
      </w:r>
    </w:p>
    <w:p w14:paraId="4A952468" w14:textId="77777777" w:rsidR="000F57E5" w:rsidRPr="009D6713" w:rsidRDefault="000F57E5" w:rsidP="7E49E46E">
      <w:pPr>
        <w:pStyle w:val="Listeafsnit"/>
        <w:numPr>
          <w:ilvl w:val="0"/>
          <w:numId w:val="35"/>
        </w:numPr>
        <w:spacing w:line="240" w:lineRule="auto"/>
        <w:ind w:left="426" w:hanging="284"/>
        <w:rPr>
          <w:sz w:val="20"/>
          <w:szCs w:val="20"/>
        </w:rPr>
      </w:pPr>
      <w:r w:rsidRPr="7E49E46E">
        <w:rPr>
          <w:sz w:val="20"/>
          <w:szCs w:val="20"/>
        </w:rPr>
        <w:t>Overvej sammenhæng med mobilitet, medicin og kognition</w:t>
      </w:r>
    </w:p>
    <w:p w14:paraId="2F4502EC" w14:textId="46466E2E" w:rsidR="009D6713" w:rsidRPr="009D6713" w:rsidRDefault="000F57E5" w:rsidP="7E49E46E">
      <w:pPr>
        <w:pStyle w:val="Listeafsnit"/>
        <w:numPr>
          <w:ilvl w:val="0"/>
          <w:numId w:val="35"/>
        </w:numPr>
        <w:spacing w:line="240" w:lineRule="auto"/>
        <w:ind w:left="426" w:hanging="284"/>
        <w:rPr>
          <w:sz w:val="20"/>
          <w:szCs w:val="20"/>
        </w:rPr>
      </w:pPr>
      <w:r w:rsidRPr="7E49E46E">
        <w:rPr>
          <w:sz w:val="20"/>
          <w:szCs w:val="20"/>
        </w:rPr>
        <w:t>Dokumentér relevante observationer tydeligt – særligt ved sektorovergange</w:t>
      </w:r>
    </w:p>
    <w:p w14:paraId="3B5A2E5A" w14:textId="77777777" w:rsidR="009D6713" w:rsidRPr="009D6713" w:rsidRDefault="009D6713" w:rsidP="009D6713">
      <w:pPr>
        <w:spacing w:line="240" w:lineRule="auto"/>
        <w:rPr>
          <w:sz w:val="10"/>
          <w:szCs w:val="10"/>
        </w:rPr>
      </w:pPr>
    </w:p>
    <w:p w14:paraId="0C7C6C7F" w14:textId="46B8814B" w:rsidR="00E16BA4" w:rsidRPr="009D6713" w:rsidRDefault="00E16BA4" w:rsidP="00E16BA4">
      <w:pPr>
        <w:spacing w:line="240" w:lineRule="auto"/>
        <w:rPr>
          <w:b/>
          <w:bCs/>
          <w:sz w:val="20"/>
          <w:szCs w:val="20"/>
        </w:rPr>
      </w:pPr>
      <w:r w:rsidRPr="7E49E46E">
        <w:rPr>
          <w:b/>
          <w:bCs/>
          <w:sz w:val="20"/>
          <w:szCs w:val="20"/>
        </w:rPr>
        <w:t>Social isolation og ensomhed:</w:t>
      </w:r>
    </w:p>
    <w:p w14:paraId="1C5AF571" w14:textId="77777777" w:rsidR="00E16BA4" w:rsidRPr="009D6713" w:rsidRDefault="00E16BA4" w:rsidP="00E16BA4">
      <w:pPr>
        <w:spacing w:line="240" w:lineRule="auto"/>
        <w:rPr>
          <w:sz w:val="20"/>
          <w:szCs w:val="20"/>
        </w:rPr>
      </w:pPr>
      <w:r w:rsidRPr="7E49E46E">
        <w:rPr>
          <w:sz w:val="20"/>
          <w:szCs w:val="20"/>
        </w:rPr>
        <w:t xml:space="preserve">Forbundet med høje forekomster af depression, angst, funktionsnedsættelse og selvvurderet dårligt helbred </w:t>
      </w:r>
    </w:p>
    <w:p w14:paraId="6886B775" w14:textId="77777777" w:rsidR="00E16BA4" w:rsidRPr="009D6713" w:rsidRDefault="00E16BA4" w:rsidP="00402D31">
      <w:pPr>
        <w:pStyle w:val="Listeafsnit"/>
        <w:numPr>
          <w:ilvl w:val="0"/>
          <w:numId w:val="28"/>
        </w:numPr>
        <w:spacing w:line="240" w:lineRule="auto"/>
        <w:ind w:left="426" w:hanging="284"/>
        <w:rPr>
          <w:sz w:val="20"/>
          <w:szCs w:val="20"/>
        </w:rPr>
      </w:pPr>
      <w:r w:rsidRPr="7E49E46E">
        <w:rPr>
          <w:sz w:val="20"/>
          <w:szCs w:val="20"/>
        </w:rPr>
        <w:t>Høretab er forbundet med social isolation</w:t>
      </w:r>
    </w:p>
    <w:p w14:paraId="1338E151" w14:textId="02C15814" w:rsidR="00E16BA4" w:rsidRPr="00AD58A5" w:rsidRDefault="00E16BA4" w:rsidP="00402D31">
      <w:pPr>
        <w:pStyle w:val="Listeafsnit"/>
        <w:numPr>
          <w:ilvl w:val="0"/>
          <w:numId w:val="28"/>
        </w:numPr>
        <w:spacing w:line="240" w:lineRule="auto"/>
        <w:ind w:left="426" w:hanging="284"/>
        <w:rPr>
          <w:sz w:val="20"/>
          <w:szCs w:val="20"/>
          <w:u w:val="single"/>
          <w:lang w:val="en-US"/>
        </w:rPr>
      </w:pPr>
      <w:r w:rsidRPr="00AD58A5">
        <w:rPr>
          <w:sz w:val="20"/>
          <w:szCs w:val="20"/>
          <w:lang w:val="en-US"/>
        </w:rPr>
        <w:t xml:space="preserve">Screen for social isolation med UCLA Loneliness Scale </w:t>
      </w:r>
    </w:p>
    <w:p w14:paraId="0828A3CA" w14:textId="24F4587C" w:rsidR="00E16BA4" w:rsidRPr="009D6713" w:rsidRDefault="00E16BA4" w:rsidP="00402D31">
      <w:pPr>
        <w:pStyle w:val="Listeafsnit"/>
        <w:numPr>
          <w:ilvl w:val="0"/>
          <w:numId w:val="28"/>
        </w:numPr>
        <w:spacing w:line="240" w:lineRule="auto"/>
        <w:ind w:left="426" w:hanging="284"/>
        <w:rPr>
          <w:sz w:val="20"/>
          <w:szCs w:val="20"/>
        </w:rPr>
      </w:pPr>
      <w:r w:rsidRPr="7E49E46E">
        <w:rPr>
          <w:sz w:val="20"/>
          <w:szCs w:val="20"/>
        </w:rPr>
        <w:t>Etabler forbindelse til ældrecentre eller organisationer</w:t>
      </w:r>
    </w:p>
    <w:p w14:paraId="1A203B2D" w14:textId="77777777" w:rsidR="00E16BA4" w:rsidRPr="009D6713" w:rsidRDefault="00E16BA4" w:rsidP="00E16BA4">
      <w:pPr>
        <w:spacing w:line="240" w:lineRule="auto"/>
        <w:rPr>
          <w:sz w:val="10"/>
          <w:szCs w:val="10"/>
        </w:rPr>
      </w:pPr>
    </w:p>
    <w:p w14:paraId="618AE910" w14:textId="77777777" w:rsidR="00E16BA4" w:rsidRPr="009D6713" w:rsidRDefault="00E16BA4" w:rsidP="00E16BA4">
      <w:pPr>
        <w:spacing w:line="240" w:lineRule="auto"/>
        <w:rPr>
          <w:b/>
          <w:bCs/>
          <w:sz w:val="20"/>
          <w:szCs w:val="20"/>
        </w:rPr>
      </w:pPr>
      <w:r w:rsidRPr="7E49E46E">
        <w:rPr>
          <w:b/>
          <w:bCs/>
          <w:sz w:val="20"/>
          <w:szCs w:val="20"/>
        </w:rPr>
        <w:t xml:space="preserve">Overgreb mod ældre: </w:t>
      </w:r>
    </w:p>
    <w:p w14:paraId="32895984" w14:textId="50640FEB" w:rsidR="00E16BA4" w:rsidRPr="009D6713" w:rsidRDefault="007E0054" w:rsidP="00E16BA4">
      <w:pPr>
        <w:spacing w:line="240" w:lineRule="auto"/>
        <w:rPr>
          <w:sz w:val="20"/>
          <w:szCs w:val="20"/>
        </w:rPr>
      </w:pPr>
      <w:r w:rsidRPr="7E49E46E">
        <w:rPr>
          <w:sz w:val="20"/>
          <w:szCs w:val="20"/>
        </w:rPr>
        <w:t>Overgreb kan være fysisk, psykisk, seksuel eller økonomisk udnyttelse samt omsorgssvigt. Vær opmærksom på tegn som uforklarlige skader, adfærdsændringer, dårlig hygiejne, vægttab, frygt for enkeltpersoner eller økonomiske problemer.</w:t>
      </w:r>
    </w:p>
    <w:p w14:paraId="60DC4B55" w14:textId="36B38068" w:rsidR="007E0054" w:rsidRPr="009D6713" w:rsidRDefault="007E0054" w:rsidP="00E16BA4">
      <w:pPr>
        <w:spacing w:line="240" w:lineRule="auto"/>
        <w:rPr>
          <w:sz w:val="10"/>
          <w:szCs w:val="10"/>
        </w:rPr>
      </w:pPr>
    </w:p>
    <w:p w14:paraId="5A3BEE06" w14:textId="393514C9" w:rsidR="00E16BA4" w:rsidRPr="009D6713" w:rsidRDefault="00E16BA4" w:rsidP="00E16BA4">
      <w:pPr>
        <w:spacing w:line="240" w:lineRule="auto"/>
        <w:rPr>
          <w:b/>
          <w:bCs/>
          <w:sz w:val="20"/>
          <w:szCs w:val="20"/>
        </w:rPr>
      </w:pPr>
      <w:r w:rsidRPr="7E49E46E">
        <w:rPr>
          <w:b/>
          <w:bCs/>
          <w:sz w:val="20"/>
          <w:szCs w:val="20"/>
        </w:rPr>
        <w:t xml:space="preserve">Pårørende </w:t>
      </w:r>
    </w:p>
    <w:p w14:paraId="48274A8D" w14:textId="39146423" w:rsidR="00E16BA4" w:rsidRPr="009D6713" w:rsidRDefault="00E16BA4" w:rsidP="00814417">
      <w:pPr>
        <w:pStyle w:val="Listeafsnit"/>
        <w:numPr>
          <w:ilvl w:val="0"/>
          <w:numId w:val="32"/>
        </w:numPr>
        <w:spacing w:line="240" w:lineRule="auto"/>
        <w:ind w:left="426" w:hanging="284"/>
        <w:rPr>
          <w:sz w:val="20"/>
          <w:szCs w:val="20"/>
        </w:rPr>
      </w:pPr>
      <w:r w:rsidRPr="7E49E46E">
        <w:rPr>
          <w:sz w:val="20"/>
          <w:szCs w:val="20"/>
        </w:rPr>
        <w:t>Mange pårørende ønsker at deltage aktivt og bidrager gerne med pleje, praktiske opgaver og social støtte, samt at koordinere kontakt til sundheds- og plejepersonale</w:t>
      </w:r>
      <w:r w:rsidR="001529D4" w:rsidRPr="7E49E46E">
        <w:rPr>
          <w:noProof/>
          <w:sz w:val="20"/>
          <w:szCs w:val="20"/>
        </w:rPr>
        <w:t xml:space="preserve"> </w:t>
      </w:r>
    </w:p>
    <w:p w14:paraId="5840CB4D" w14:textId="3633796F" w:rsidR="007E0054" w:rsidRPr="009D6713" w:rsidRDefault="007E0054" w:rsidP="00814417">
      <w:pPr>
        <w:pStyle w:val="Listeafsnit"/>
        <w:numPr>
          <w:ilvl w:val="0"/>
          <w:numId w:val="32"/>
        </w:numPr>
        <w:spacing w:line="240" w:lineRule="auto"/>
        <w:ind w:left="426" w:hanging="284"/>
        <w:rPr>
          <w:sz w:val="20"/>
          <w:szCs w:val="20"/>
        </w:rPr>
      </w:pPr>
      <w:r w:rsidRPr="009D6713">
        <w:rPr>
          <w:sz w:val="20"/>
          <w:szCs w:val="20"/>
        </w:rPr>
        <w:t>Pårørenderollen kan være krævende og påvirke helbred, relationer og arbejdsliv</w:t>
      </w:r>
      <w:r w:rsidR="00814417" w:rsidRPr="009D6713">
        <w:rPr>
          <w:sz w:val="20"/>
          <w:szCs w:val="20"/>
        </w:rPr>
        <w:t xml:space="preserve">. </w:t>
      </w:r>
      <w:r w:rsidRPr="009D6713">
        <w:rPr>
          <w:sz w:val="20"/>
          <w:szCs w:val="20"/>
        </w:rPr>
        <w:t>Afdæk ressourcer til praktisk og følelsesmæssig støtte</w:t>
      </w:r>
    </w:p>
    <w:p w14:paraId="616D9760" w14:textId="614ADD7C" w:rsidR="007E0054" w:rsidRPr="009D6713" w:rsidRDefault="007E0054" w:rsidP="00173F28">
      <w:pPr>
        <w:spacing w:line="240" w:lineRule="auto"/>
        <w:ind w:left="426" w:hanging="426"/>
        <w:rPr>
          <w:b/>
          <w:bCs/>
          <w:sz w:val="10"/>
          <w:szCs w:val="10"/>
        </w:rPr>
      </w:pPr>
    </w:p>
    <w:p w14:paraId="679DF375" w14:textId="773A14BB" w:rsidR="00E16BA4" w:rsidRPr="009D6713" w:rsidRDefault="00E16BA4" w:rsidP="14D9BF26">
      <w:pPr>
        <w:spacing w:line="240" w:lineRule="auto"/>
        <w:rPr>
          <w:b/>
          <w:bCs/>
          <w:sz w:val="20"/>
          <w:szCs w:val="20"/>
        </w:rPr>
      </w:pPr>
      <w:r w:rsidRPr="14D9BF26">
        <w:rPr>
          <w:b/>
          <w:bCs/>
          <w:sz w:val="20"/>
          <w:szCs w:val="20"/>
        </w:rPr>
        <w:lastRenderedPageBreak/>
        <w:t>Sektorovergange</w:t>
      </w:r>
    </w:p>
    <w:p w14:paraId="3EC687DD" w14:textId="286086B5" w:rsidR="00E16BA4" w:rsidRPr="009D6713" w:rsidRDefault="00232B9B" w:rsidP="00173F28">
      <w:pPr>
        <w:spacing w:line="240" w:lineRule="auto"/>
        <w:rPr>
          <w:sz w:val="20"/>
          <w:szCs w:val="20"/>
        </w:rPr>
      </w:pPr>
      <w:r w:rsidRPr="7E49E46E">
        <w:rPr>
          <w:sz w:val="20"/>
          <w:szCs w:val="20"/>
        </w:rPr>
        <w:t>E</w:t>
      </w:r>
      <w:r w:rsidR="00E16BA4" w:rsidRPr="7E49E46E">
        <w:rPr>
          <w:sz w:val="20"/>
          <w:szCs w:val="20"/>
        </w:rPr>
        <w:t>ffektiv kommunikation og samarbejde mellem sygehuse og kommuner for at undgå fejl og utilsigtede hændelser</w:t>
      </w:r>
      <w:r w:rsidR="00814417" w:rsidRPr="7E49E46E">
        <w:rPr>
          <w:sz w:val="20"/>
          <w:szCs w:val="20"/>
        </w:rPr>
        <w:t>.</w:t>
      </w:r>
    </w:p>
    <w:p w14:paraId="6156ECF2" w14:textId="212B75B2" w:rsidR="00E16BA4" w:rsidRPr="009D6713" w:rsidRDefault="00E16BA4" w:rsidP="00173F28">
      <w:pPr>
        <w:pStyle w:val="Listeafsnit"/>
        <w:numPr>
          <w:ilvl w:val="0"/>
          <w:numId w:val="29"/>
        </w:numPr>
        <w:spacing w:line="240" w:lineRule="auto"/>
        <w:ind w:left="426" w:hanging="284"/>
        <w:rPr>
          <w:sz w:val="20"/>
          <w:szCs w:val="20"/>
        </w:rPr>
      </w:pPr>
      <w:r w:rsidRPr="7E49E46E">
        <w:rPr>
          <w:sz w:val="20"/>
          <w:szCs w:val="20"/>
        </w:rPr>
        <w:t>Sæt dig i den andens sted</w:t>
      </w:r>
      <w:r w:rsidR="0021554E" w:rsidRPr="7E49E46E">
        <w:rPr>
          <w:sz w:val="20"/>
          <w:szCs w:val="20"/>
        </w:rPr>
        <w:t xml:space="preserve"> ift. nødvendige </w:t>
      </w:r>
      <w:r w:rsidRPr="7E49E46E">
        <w:rPr>
          <w:sz w:val="20"/>
          <w:szCs w:val="20"/>
        </w:rPr>
        <w:t xml:space="preserve">informationer </w:t>
      </w:r>
    </w:p>
    <w:p w14:paraId="5ECCDA93" w14:textId="42AE5D06" w:rsidR="00E16BA4" w:rsidRPr="009D6713" w:rsidRDefault="00E16BA4" w:rsidP="00173F28">
      <w:pPr>
        <w:pStyle w:val="Listeafsnit"/>
        <w:numPr>
          <w:ilvl w:val="0"/>
          <w:numId w:val="29"/>
        </w:numPr>
        <w:spacing w:line="240" w:lineRule="auto"/>
        <w:ind w:left="426" w:hanging="284"/>
        <w:rPr>
          <w:sz w:val="20"/>
          <w:szCs w:val="20"/>
        </w:rPr>
      </w:pPr>
      <w:r w:rsidRPr="7E49E46E">
        <w:rPr>
          <w:sz w:val="20"/>
          <w:szCs w:val="20"/>
        </w:rPr>
        <w:t xml:space="preserve">Kommunikationen bør være relevant og præcis </w:t>
      </w:r>
    </w:p>
    <w:p w14:paraId="3897EA10" w14:textId="627ED3F0" w:rsidR="00232B9B" w:rsidRPr="009D6713" w:rsidRDefault="00232B9B" w:rsidP="00173F28">
      <w:pPr>
        <w:pStyle w:val="Listeafsnit"/>
        <w:numPr>
          <w:ilvl w:val="0"/>
          <w:numId w:val="29"/>
        </w:numPr>
        <w:spacing w:line="240" w:lineRule="auto"/>
        <w:ind w:left="426" w:hanging="284"/>
        <w:rPr>
          <w:sz w:val="20"/>
          <w:szCs w:val="20"/>
        </w:rPr>
      </w:pPr>
      <w:r w:rsidRPr="7E49E46E">
        <w:rPr>
          <w:sz w:val="20"/>
          <w:szCs w:val="20"/>
        </w:rPr>
        <w:t>Kend indlæggelsesårsagen (læs henvisningen)</w:t>
      </w:r>
    </w:p>
    <w:p w14:paraId="7A748F34" w14:textId="4E2EEE11" w:rsidR="00E16BA4" w:rsidRPr="009D6713" w:rsidRDefault="00E16BA4" w:rsidP="00173F28">
      <w:pPr>
        <w:pStyle w:val="Listeafsnit"/>
        <w:numPr>
          <w:ilvl w:val="0"/>
          <w:numId w:val="29"/>
        </w:numPr>
        <w:spacing w:line="240" w:lineRule="auto"/>
        <w:ind w:left="426" w:hanging="284"/>
        <w:rPr>
          <w:sz w:val="20"/>
          <w:szCs w:val="20"/>
        </w:rPr>
      </w:pPr>
      <w:r w:rsidRPr="7E49E46E">
        <w:rPr>
          <w:sz w:val="20"/>
          <w:szCs w:val="20"/>
        </w:rPr>
        <w:t>Plejeforløbsplan udarbejdes i god tid inden udskrivelsen</w:t>
      </w:r>
    </w:p>
    <w:p w14:paraId="3AA4F67B" w14:textId="2B444A5E" w:rsidR="00232B9B" w:rsidRPr="009D6713" w:rsidRDefault="00D31A62" w:rsidP="00173F28">
      <w:pPr>
        <w:pStyle w:val="Listeafsnit"/>
        <w:numPr>
          <w:ilvl w:val="0"/>
          <w:numId w:val="29"/>
        </w:numPr>
        <w:spacing w:line="240" w:lineRule="auto"/>
        <w:ind w:left="426" w:hanging="284"/>
        <w:rPr>
          <w:sz w:val="20"/>
          <w:szCs w:val="20"/>
        </w:rPr>
      </w:pPr>
      <w:r w:rsidRPr="7E49E46E">
        <w:rPr>
          <w:sz w:val="20"/>
          <w:szCs w:val="20"/>
        </w:rPr>
        <w:t xml:space="preserve">Epikrise og plejeforløbsplan </w:t>
      </w:r>
      <w:r w:rsidR="00232B9B" w:rsidRPr="7E49E46E">
        <w:rPr>
          <w:sz w:val="20"/>
          <w:szCs w:val="20"/>
        </w:rPr>
        <w:t>skal være færdige ved udskrivelse og indeholde beskrivelse af funktionsniveau</w:t>
      </w:r>
    </w:p>
    <w:p w14:paraId="53C24899" w14:textId="4425BD0E" w:rsidR="00B5662D" w:rsidRPr="009D6713" w:rsidRDefault="00AD58A5" w:rsidP="009A1CC0">
      <w:pPr>
        <w:pStyle w:val="Listeafsnit"/>
        <w:numPr>
          <w:ilvl w:val="0"/>
          <w:numId w:val="29"/>
        </w:numPr>
        <w:spacing w:line="240" w:lineRule="auto"/>
        <w:ind w:left="426" w:hanging="284"/>
        <w:rPr>
          <w:sz w:val="20"/>
          <w:szCs w:val="20"/>
        </w:rPr>
      </w:pPr>
      <w:r w:rsidRPr="009D6713">
        <w:rPr>
          <w:noProof/>
          <w:sz w:val="20"/>
          <w:szCs w:val="20"/>
        </w:rPr>
        <mc:AlternateContent>
          <mc:Choice Requires="wps">
            <w:drawing>
              <wp:anchor distT="0" distB="0" distL="114300" distR="114300" simplePos="0" relativeHeight="251693056" behindDoc="1" locked="0" layoutInCell="1" allowOverlap="1" wp14:anchorId="76D29015" wp14:editId="3569F35A">
                <wp:simplePos x="0" y="0"/>
                <wp:positionH relativeFrom="margin">
                  <wp:align>center</wp:align>
                </wp:positionH>
                <wp:positionV relativeFrom="paragraph">
                  <wp:posOffset>3231515</wp:posOffset>
                </wp:positionV>
                <wp:extent cx="6237649" cy="1441169"/>
                <wp:effectExtent l="836295" t="20955" r="885190" b="8890"/>
                <wp:wrapNone/>
                <wp:docPr id="1310040236" name="Tekstfelt 1"/>
                <wp:cNvGraphicFramePr/>
                <a:graphic xmlns:a="http://schemas.openxmlformats.org/drawingml/2006/main">
                  <a:graphicData uri="http://schemas.microsoft.com/office/word/2010/wordprocessingShape">
                    <wps:wsp>
                      <wps:cNvSpPr txBox="1"/>
                      <wps:spPr>
                        <a:xfrm rot="17212704">
                          <a:off x="0" y="0"/>
                          <a:ext cx="6237649" cy="1441169"/>
                        </a:xfrm>
                        <a:prstGeom prst="rect">
                          <a:avLst/>
                        </a:prstGeom>
                        <a:noFill/>
                        <a:ln w="6350">
                          <a:noFill/>
                        </a:ln>
                      </wps:spPr>
                      <wps:txbx>
                        <w:txbxContent>
                          <w:p w14:paraId="5A4B855B" w14:textId="53F43686" w:rsidR="00AD58A5" w:rsidRPr="00A97925" w:rsidRDefault="00AD58A5" w:rsidP="006118CC">
                            <w:pPr>
                              <w:rPr>
                                <w:color w:val="ADADAD" w:themeColor="background2" w:themeShade="BF"/>
                                <w:sz w:val="160"/>
                                <w:szCs w:val="160"/>
                                <w14:textFill>
                                  <w14:solidFill>
                                    <w14:schemeClr w14:val="bg2">
                                      <w14:alpha w14:val="71000"/>
                                      <w14:lumMod w14:val="7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D29015" id="_x0000_t202" coordsize="21600,21600" o:spt="202" path="m,l,21600r21600,l21600,xe">
                <v:stroke joinstyle="miter"/>
                <v:path gradientshapeok="t" o:connecttype="rect"/>
              </v:shapetype>
              <v:shape id="Tekstfelt 1" o:spid="_x0000_s1026" type="#_x0000_t202" style="position:absolute;left:0;text-align:left;margin-left:0;margin-top:254.45pt;width:491.15pt;height:113.5pt;rotation:-4792097fd;z-index:-2516234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" filled="f" stroked="f" strokeweight=".5pt">
                <v:textbox>
                  <w:txbxContent>
                    <w:p w14:paraId="5A4B855B" w14:textId="53F43686" w:rsidR="00AD58A5" w:rsidRPr="00A97925" w:rsidRDefault="00AD58A5" w:rsidP="006118CC">
                      <w:pPr>
                        <w:rPr>
                          <w:color w:val="ADADAD" w:themeColor="background2" w:themeShade="BF"/>
                          <w:sz w:val="160"/>
                          <w:szCs w:val="160"/>
                          <w14:textFill>
                            <w14:solidFill>
                              <w14:schemeClr w14:val="bg2">
                                <w14:alpha w14:val="71000"/>
                                <w14:lumMod w14:val="75000"/>
                              </w14:schemeClr>
                            </w14:solidFill>
                          </w14:textFill>
                        </w:rPr>
                      </w:pPr>
                    </w:p>
                  </w:txbxContent>
                </v:textbox>
                <w10:wrap anchorx="margin"/>
              </v:shape>
            </w:pict>
          </mc:Fallback>
        </mc:AlternateContent>
      </w:r>
      <w:r w:rsidR="001529D4" w:rsidRPr="009D6713">
        <w:rPr>
          <w:noProof/>
          <w:sz w:val="20"/>
          <w:szCs w:val="20"/>
        </w:rPr>
        <mc:AlternateContent>
          <mc:Choice Requires="wps">
            <w:drawing>
              <wp:anchor distT="0" distB="0" distL="114300" distR="114300" simplePos="0" relativeHeight="251676672" behindDoc="1" locked="0" layoutInCell="1" allowOverlap="1" wp14:anchorId="476D2DE5" wp14:editId="15C6117D">
                <wp:simplePos x="0" y="0"/>
                <wp:positionH relativeFrom="column">
                  <wp:posOffset>5081692</wp:posOffset>
                </wp:positionH>
                <wp:positionV relativeFrom="paragraph">
                  <wp:posOffset>492971</wp:posOffset>
                </wp:positionV>
                <wp:extent cx="6237649" cy="1441169"/>
                <wp:effectExtent l="798195" t="1905" r="859790" b="0"/>
                <wp:wrapNone/>
                <wp:docPr id="791509026" name="Tekstfelt 1"/>
                <wp:cNvGraphicFramePr/>
                <a:graphic xmlns:a="http://schemas.openxmlformats.org/drawingml/2006/main">
                  <a:graphicData uri="http://schemas.microsoft.com/office/word/2010/wordprocessingShape">
                    <wps:wsp>
                      <wps:cNvSpPr txBox="1"/>
                      <wps:spPr>
                        <a:xfrm rot="17212704">
                          <a:off x="0" y="0"/>
                          <a:ext cx="6237649" cy="1441169"/>
                        </a:xfrm>
                        <a:prstGeom prst="rect">
                          <a:avLst/>
                        </a:prstGeom>
                        <a:noFill/>
                        <a:ln w="6350">
                          <a:noFill/>
                        </a:ln>
                      </wps:spPr>
                      <wps:txbx>
                        <w:txbxContent>
                          <w:p w14:paraId="00E88AD2" w14:textId="77777777" w:rsidR="001529D4" w:rsidRPr="00A97925" w:rsidRDefault="001529D4" w:rsidP="001529D4">
                            <w:pPr>
                              <w:jc w:val="center"/>
                              <w:rPr>
                                <w:color w:val="ADADAD" w:themeColor="background2" w:themeShade="BF"/>
                                <w:sz w:val="160"/>
                                <w:szCs w:val="160"/>
                                <w14:textFill>
                                  <w14:solidFill>
                                    <w14:schemeClr w14:val="bg2">
                                      <w14:alpha w14:val="71000"/>
                                      <w14:lumMod w14:val="75000"/>
                                    </w14:schemeClr>
                                  </w14:solidFill>
                                </w14:textFill>
                              </w:rPr>
                            </w:pPr>
                            <w:r w:rsidRPr="00A97925">
                              <w:rPr>
                                <w:color w:val="ADADAD" w:themeColor="background2" w:themeShade="BF"/>
                                <w:sz w:val="160"/>
                                <w:szCs w:val="160"/>
                                <w14:textFill>
                                  <w14:solidFill>
                                    <w14:schemeClr w14:val="bg2">
                                      <w14:alpha w14:val="71000"/>
                                      <w14:lumMod w14:val="75000"/>
                                    </w14:schemeClr>
                                  </w14:solidFill>
                                </w14:textFill>
                              </w:rPr>
                              <w:t>FORTROLIGT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2" style="position:absolute;left:0;text-align:left;margin-left:400.15pt;margin-top:38.8pt;width:491.15pt;height:113.5pt;rotation:-4792097fd;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" w14:anchorId="476D2DE5">
                <v:textbox>
                  <w:txbxContent>
                    <w:p w:rsidRPr="00A97925" w:rsidR="001529D4" w:rsidP="001529D4" w:rsidRDefault="001529D4" w14:paraId="00E88AD2" w14:textId="77777777">
                      <w:pPr>
                        <w:jc w:val="center"/>
                        <w:rPr>
                          <w:color w:val="ADADAD" w:themeColor="background2" w:themeShade="BF"/>
                          <w:sz w:val="160"/>
                          <w:szCs w:val="160"/>
                          <w14:textFill>
                            <w14:solidFill>
                              <w14:schemeClr w14:val="bg2">
                                <w14:alpha w14:val="71000"/>
                                <w14:lumMod w14:val="75000"/>
                              </w14:schemeClr>
                            </w14:solidFill>
                          </w14:textFill>
                        </w:rPr>
                      </w:pPr>
                      <w:r w:rsidRPr="00A97925">
                        <w:rPr>
                          <w:color w:val="ADADAD" w:themeColor="background2" w:themeShade="BF"/>
                          <w:sz w:val="160"/>
                          <w:szCs w:val="160"/>
                          <w14:textFill>
                            <w14:solidFill>
                              <w14:schemeClr w14:val="bg2">
                                <w14:alpha w14:val="71000"/>
                                <w14:lumMod w14:val="75000"/>
                              </w14:schemeClr>
                            </w14:solidFill>
                          </w14:textFill>
                        </w:rPr>
                        <w:t>FORTROLIGT</w:t>
                      </w:r>
                    </w:p>
                  </w:txbxContent>
                </v:textbox>
              </v:shape>
            </w:pict>
          </mc:Fallback>
        </mc:AlternateContent>
      </w:r>
      <w:r w:rsidR="0021554E" w:rsidRPr="009D6713">
        <w:rPr>
          <w:sz w:val="20"/>
          <w:szCs w:val="20"/>
        </w:rPr>
        <w:t>V</w:t>
      </w:r>
      <w:r w:rsidR="00E16BA4" w:rsidRPr="009D6713">
        <w:rPr>
          <w:sz w:val="20"/>
          <w:szCs w:val="20"/>
        </w:rPr>
        <w:t>isitator vurderer herefter borgerens behov og tilbud</w:t>
      </w:r>
      <w:r w:rsidR="001529D4" w:rsidRPr="009D6713">
        <w:rPr>
          <w:noProof/>
          <w:sz w:val="20"/>
          <w:szCs w:val="20"/>
        </w:rPr>
        <w:t xml:space="preserve"> </w:t>
      </w:r>
    </w:p>
    <w:sectPr w:rsidR="00B5662D" w:rsidRPr="009D6713" w:rsidSect="009D6713">
      <w:pgSz w:w="11906" w:h="16838"/>
      <w:pgMar w:top="1440" w:right="1440" w:bottom="117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F81"/>
    <w:multiLevelType w:val="hybridMultilevel"/>
    <w:tmpl w:val="FA6ED3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EF4752"/>
    <w:multiLevelType w:val="hybridMultilevel"/>
    <w:tmpl w:val="CE982DBE"/>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593548"/>
    <w:multiLevelType w:val="hybridMultilevel"/>
    <w:tmpl w:val="B78AC3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983940"/>
    <w:multiLevelType w:val="hybridMultilevel"/>
    <w:tmpl w:val="17C8AF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38A4911"/>
    <w:multiLevelType w:val="hybridMultilevel"/>
    <w:tmpl w:val="6C8A70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48201CE"/>
    <w:multiLevelType w:val="hybridMultilevel"/>
    <w:tmpl w:val="C324AE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D6A122D"/>
    <w:multiLevelType w:val="hybridMultilevel"/>
    <w:tmpl w:val="D79275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84D4ADE"/>
    <w:multiLevelType w:val="hybridMultilevel"/>
    <w:tmpl w:val="DBC22F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D2B0CB2"/>
    <w:multiLevelType w:val="hybridMultilevel"/>
    <w:tmpl w:val="9B98A4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13A37DE"/>
    <w:multiLevelType w:val="hybridMultilevel"/>
    <w:tmpl w:val="0E820E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23B430A"/>
    <w:multiLevelType w:val="hybridMultilevel"/>
    <w:tmpl w:val="395ABC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3840467"/>
    <w:multiLevelType w:val="hybridMultilevel"/>
    <w:tmpl w:val="3A401F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C0B3BBE"/>
    <w:multiLevelType w:val="hybridMultilevel"/>
    <w:tmpl w:val="CEBCC0BC"/>
    <w:lvl w:ilvl="0" w:tplc="AF96A150">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0467808"/>
    <w:multiLevelType w:val="hybridMultilevel"/>
    <w:tmpl w:val="2AA67E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2E17D82"/>
    <w:multiLevelType w:val="hybridMultilevel"/>
    <w:tmpl w:val="71706E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AB00F01"/>
    <w:multiLevelType w:val="hybridMultilevel"/>
    <w:tmpl w:val="A6F470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D4765F9"/>
    <w:multiLevelType w:val="hybridMultilevel"/>
    <w:tmpl w:val="7DD25D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D6D013D"/>
    <w:multiLevelType w:val="hybridMultilevel"/>
    <w:tmpl w:val="64C662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2BF1FA0"/>
    <w:multiLevelType w:val="hybridMultilevel"/>
    <w:tmpl w:val="E40A11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3D975B9"/>
    <w:multiLevelType w:val="hybridMultilevel"/>
    <w:tmpl w:val="30C2D9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4977909"/>
    <w:multiLevelType w:val="hybridMultilevel"/>
    <w:tmpl w:val="5D8061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5E03EAB"/>
    <w:multiLevelType w:val="hybridMultilevel"/>
    <w:tmpl w:val="AE5213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7DE19D3"/>
    <w:multiLevelType w:val="hybridMultilevel"/>
    <w:tmpl w:val="E376DC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CCC5571"/>
    <w:multiLevelType w:val="hybridMultilevel"/>
    <w:tmpl w:val="2500EC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03C1874"/>
    <w:multiLevelType w:val="hybridMultilevel"/>
    <w:tmpl w:val="ACE097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34637A9"/>
    <w:multiLevelType w:val="hybridMultilevel"/>
    <w:tmpl w:val="089221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563617B"/>
    <w:multiLevelType w:val="hybridMultilevel"/>
    <w:tmpl w:val="2C4265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8A55E47"/>
    <w:multiLevelType w:val="hybridMultilevel"/>
    <w:tmpl w:val="32E4E5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AF32C1B"/>
    <w:multiLevelType w:val="hybridMultilevel"/>
    <w:tmpl w:val="6B44A7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DC5792E"/>
    <w:multiLevelType w:val="hybridMultilevel"/>
    <w:tmpl w:val="5BB4A0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04728AF"/>
    <w:multiLevelType w:val="hybridMultilevel"/>
    <w:tmpl w:val="0C8CAD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7DC0007"/>
    <w:multiLevelType w:val="hybridMultilevel"/>
    <w:tmpl w:val="8DC8DE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91A1BDB"/>
    <w:multiLevelType w:val="hybridMultilevel"/>
    <w:tmpl w:val="BF20A5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AF6015C"/>
    <w:multiLevelType w:val="hybridMultilevel"/>
    <w:tmpl w:val="9872DA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CD41331"/>
    <w:multiLevelType w:val="hybridMultilevel"/>
    <w:tmpl w:val="E7C2B9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99863860">
    <w:abstractNumId w:val="29"/>
  </w:num>
  <w:num w:numId="2" w16cid:durableId="2012483406">
    <w:abstractNumId w:val="23"/>
  </w:num>
  <w:num w:numId="3" w16cid:durableId="2094160525">
    <w:abstractNumId w:val="3"/>
  </w:num>
  <w:num w:numId="4" w16cid:durableId="1611007908">
    <w:abstractNumId w:val="19"/>
  </w:num>
  <w:num w:numId="5" w16cid:durableId="2015188439">
    <w:abstractNumId w:val="22"/>
  </w:num>
  <w:num w:numId="6" w16cid:durableId="338385132">
    <w:abstractNumId w:val="6"/>
  </w:num>
  <w:num w:numId="7" w16cid:durableId="1404449806">
    <w:abstractNumId w:val="9"/>
  </w:num>
  <w:num w:numId="8" w16cid:durableId="2136167607">
    <w:abstractNumId w:val="12"/>
  </w:num>
  <w:num w:numId="9" w16cid:durableId="1506898299">
    <w:abstractNumId w:val="18"/>
  </w:num>
  <w:num w:numId="10" w16cid:durableId="721900818">
    <w:abstractNumId w:val="20"/>
  </w:num>
  <w:num w:numId="11" w16cid:durableId="135228141">
    <w:abstractNumId w:val="24"/>
  </w:num>
  <w:num w:numId="12" w16cid:durableId="1594627339">
    <w:abstractNumId w:val="34"/>
  </w:num>
  <w:num w:numId="13" w16cid:durableId="931399170">
    <w:abstractNumId w:val="8"/>
  </w:num>
  <w:num w:numId="14" w16cid:durableId="1216812967">
    <w:abstractNumId w:val="4"/>
  </w:num>
  <w:num w:numId="15" w16cid:durableId="117527688">
    <w:abstractNumId w:val="10"/>
  </w:num>
  <w:num w:numId="16" w16cid:durableId="545915733">
    <w:abstractNumId w:val="0"/>
  </w:num>
  <w:num w:numId="17" w16cid:durableId="384063856">
    <w:abstractNumId w:val="21"/>
  </w:num>
  <w:num w:numId="18" w16cid:durableId="2032293513">
    <w:abstractNumId w:val="33"/>
  </w:num>
  <w:num w:numId="19" w16cid:durableId="459807577">
    <w:abstractNumId w:val="17"/>
  </w:num>
  <w:num w:numId="20" w16cid:durableId="246156725">
    <w:abstractNumId w:val="32"/>
  </w:num>
  <w:num w:numId="21" w16cid:durableId="1913462313">
    <w:abstractNumId w:val="13"/>
  </w:num>
  <w:num w:numId="22" w16cid:durableId="1861358275">
    <w:abstractNumId w:val="26"/>
  </w:num>
  <w:num w:numId="23" w16cid:durableId="1585453040">
    <w:abstractNumId w:val="5"/>
  </w:num>
  <w:num w:numId="24" w16cid:durableId="993681553">
    <w:abstractNumId w:val="25"/>
  </w:num>
  <w:num w:numId="25" w16cid:durableId="1330792379">
    <w:abstractNumId w:val="2"/>
  </w:num>
  <w:num w:numId="26" w16cid:durableId="751780550">
    <w:abstractNumId w:val="28"/>
  </w:num>
  <w:num w:numId="27" w16cid:durableId="456293053">
    <w:abstractNumId w:val="30"/>
  </w:num>
  <w:num w:numId="28" w16cid:durableId="774909327">
    <w:abstractNumId w:val="31"/>
  </w:num>
  <w:num w:numId="29" w16cid:durableId="1454444062">
    <w:abstractNumId w:val="14"/>
  </w:num>
  <w:num w:numId="30" w16cid:durableId="1306006657">
    <w:abstractNumId w:val="15"/>
  </w:num>
  <w:num w:numId="31" w16cid:durableId="1330329704">
    <w:abstractNumId w:val="7"/>
  </w:num>
  <w:num w:numId="32" w16cid:durableId="1561666994">
    <w:abstractNumId w:val="1"/>
  </w:num>
  <w:num w:numId="33" w16cid:durableId="1136944883">
    <w:abstractNumId w:val="16"/>
  </w:num>
  <w:num w:numId="34" w16cid:durableId="1492059070">
    <w:abstractNumId w:val="11"/>
  </w:num>
  <w:num w:numId="35" w16cid:durableId="606451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62D"/>
    <w:rsid w:val="000F57E5"/>
    <w:rsid w:val="00116A17"/>
    <w:rsid w:val="001529D4"/>
    <w:rsid w:val="00173F28"/>
    <w:rsid w:val="00212D24"/>
    <w:rsid w:val="0021554E"/>
    <w:rsid w:val="00227D35"/>
    <w:rsid w:val="00232B9B"/>
    <w:rsid w:val="00235588"/>
    <w:rsid w:val="002B6B56"/>
    <w:rsid w:val="003271BC"/>
    <w:rsid w:val="00381E61"/>
    <w:rsid w:val="003E6EA8"/>
    <w:rsid w:val="00402D31"/>
    <w:rsid w:val="005A6142"/>
    <w:rsid w:val="005D59C4"/>
    <w:rsid w:val="006118CC"/>
    <w:rsid w:val="006D3687"/>
    <w:rsid w:val="007E0054"/>
    <w:rsid w:val="008042B9"/>
    <w:rsid w:val="00814417"/>
    <w:rsid w:val="00885F5F"/>
    <w:rsid w:val="00954356"/>
    <w:rsid w:val="009A1CC0"/>
    <w:rsid w:val="009A6C28"/>
    <w:rsid w:val="009D3456"/>
    <w:rsid w:val="009D6713"/>
    <w:rsid w:val="00AA5D9D"/>
    <w:rsid w:val="00AD58A5"/>
    <w:rsid w:val="00AE4C2F"/>
    <w:rsid w:val="00B5662D"/>
    <w:rsid w:val="00B8084E"/>
    <w:rsid w:val="00B81DCB"/>
    <w:rsid w:val="00B9783C"/>
    <w:rsid w:val="00C01D97"/>
    <w:rsid w:val="00C5478F"/>
    <w:rsid w:val="00C60575"/>
    <w:rsid w:val="00D1562D"/>
    <w:rsid w:val="00D31A62"/>
    <w:rsid w:val="00D91C61"/>
    <w:rsid w:val="00E13769"/>
    <w:rsid w:val="00E13FD0"/>
    <w:rsid w:val="00E16BA4"/>
    <w:rsid w:val="00E84784"/>
    <w:rsid w:val="00F26C7C"/>
    <w:rsid w:val="00F403D6"/>
    <w:rsid w:val="00FA20D9"/>
    <w:rsid w:val="00FD09AD"/>
    <w:rsid w:val="0F5794EB"/>
    <w:rsid w:val="14451EB5"/>
    <w:rsid w:val="14D9BF26"/>
    <w:rsid w:val="15FC47D4"/>
    <w:rsid w:val="19DD3876"/>
    <w:rsid w:val="1B635769"/>
    <w:rsid w:val="1FC7A2A4"/>
    <w:rsid w:val="2CD41C0F"/>
    <w:rsid w:val="34255610"/>
    <w:rsid w:val="362784F8"/>
    <w:rsid w:val="3FF40B93"/>
    <w:rsid w:val="4168B3A6"/>
    <w:rsid w:val="41EAC1A0"/>
    <w:rsid w:val="4305B734"/>
    <w:rsid w:val="46C2AE8D"/>
    <w:rsid w:val="48D71FEA"/>
    <w:rsid w:val="4B377B25"/>
    <w:rsid w:val="4FCBF040"/>
    <w:rsid w:val="509FD9B8"/>
    <w:rsid w:val="5C2FD911"/>
    <w:rsid w:val="5CA7D609"/>
    <w:rsid w:val="60E94422"/>
    <w:rsid w:val="641AB555"/>
    <w:rsid w:val="6AFD722F"/>
    <w:rsid w:val="6C8ED637"/>
    <w:rsid w:val="712B3716"/>
    <w:rsid w:val="76D7BD67"/>
    <w:rsid w:val="7A12C716"/>
    <w:rsid w:val="7E49E46E"/>
    <w:rsid w:val="7FFE40F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01309"/>
  <w15:chartTrackingRefBased/>
  <w15:docId w15:val="{B927D76E-6CB9-5043-B0AE-70B049BDD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62D"/>
    <w:pPr>
      <w:spacing w:after="0" w:line="312" w:lineRule="auto"/>
    </w:pPr>
  </w:style>
  <w:style w:type="paragraph" w:styleId="Overskrift1">
    <w:name w:val="heading 1"/>
    <w:basedOn w:val="Normal"/>
    <w:next w:val="Normal"/>
    <w:link w:val="Overskrift1Tegn"/>
    <w:uiPriority w:val="9"/>
    <w:qFormat/>
    <w:rsid w:val="00B56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56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5662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5662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5662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5662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5662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5662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5662D"/>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5662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5662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5662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5662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5662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5662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5662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5662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5662D"/>
    <w:rPr>
      <w:rFonts w:eastAsiaTheme="majorEastAsia" w:cstheme="majorBidi"/>
      <w:color w:val="272727" w:themeColor="text1" w:themeTint="D8"/>
    </w:rPr>
  </w:style>
  <w:style w:type="paragraph" w:styleId="Titel">
    <w:name w:val="Title"/>
    <w:basedOn w:val="Normal"/>
    <w:next w:val="Normal"/>
    <w:link w:val="TitelTegn"/>
    <w:uiPriority w:val="10"/>
    <w:qFormat/>
    <w:rsid w:val="00B56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5662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5662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5662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5662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5662D"/>
    <w:rPr>
      <w:i/>
      <w:iCs/>
      <w:color w:val="404040" w:themeColor="text1" w:themeTint="BF"/>
    </w:rPr>
  </w:style>
  <w:style w:type="paragraph" w:styleId="Listeafsnit">
    <w:name w:val="List Paragraph"/>
    <w:basedOn w:val="Normal"/>
    <w:uiPriority w:val="34"/>
    <w:qFormat/>
    <w:rsid w:val="00B5662D"/>
    <w:pPr>
      <w:ind w:left="720"/>
      <w:contextualSpacing/>
    </w:pPr>
  </w:style>
  <w:style w:type="character" w:styleId="Kraftigfremhvning">
    <w:name w:val="Intense Emphasis"/>
    <w:basedOn w:val="Standardskrifttypeiafsnit"/>
    <w:uiPriority w:val="21"/>
    <w:qFormat/>
    <w:rsid w:val="00B5662D"/>
    <w:rPr>
      <w:i/>
      <w:iCs/>
      <w:color w:val="0F4761" w:themeColor="accent1" w:themeShade="BF"/>
    </w:rPr>
  </w:style>
  <w:style w:type="paragraph" w:styleId="Strktcitat">
    <w:name w:val="Intense Quote"/>
    <w:basedOn w:val="Normal"/>
    <w:next w:val="Normal"/>
    <w:link w:val="StrktcitatTegn"/>
    <w:uiPriority w:val="30"/>
    <w:qFormat/>
    <w:rsid w:val="00B56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5662D"/>
    <w:rPr>
      <w:i/>
      <w:iCs/>
      <w:color w:val="0F4761" w:themeColor="accent1" w:themeShade="BF"/>
    </w:rPr>
  </w:style>
  <w:style w:type="character" w:styleId="Kraftighenvisning">
    <w:name w:val="Intense Reference"/>
    <w:basedOn w:val="Standardskrifttypeiafsnit"/>
    <w:uiPriority w:val="32"/>
    <w:qFormat/>
    <w:rsid w:val="00B5662D"/>
    <w:rPr>
      <w:b/>
      <w:bCs/>
      <w:smallCaps/>
      <w:color w:val="0F4761" w:themeColor="accent1" w:themeShade="BF"/>
      <w:spacing w:val="5"/>
    </w:rPr>
  </w:style>
  <w:style w:type="table" w:styleId="Tabel-Gitter">
    <w:name w:val="Table Grid"/>
    <w:basedOn w:val="Tabel-Normal"/>
    <w:uiPriority w:val="39"/>
    <w:rsid w:val="00E16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vagfremhvning">
    <w:name w:val="Subtle Emphasis"/>
    <w:basedOn w:val="Standardskrifttypeiafsnit"/>
    <w:uiPriority w:val="19"/>
    <w:qFormat/>
    <w:rsid w:val="00E16BA4"/>
    <w:rPr>
      <w:i/>
      <w:iCs/>
      <w:color w:val="404040" w:themeColor="text1" w:themeTint="BF"/>
    </w:rPr>
  </w:style>
  <w:style w:type="character" w:styleId="Strk">
    <w:name w:val="Strong"/>
    <w:basedOn w:val="Standardskrifttypeiafsnit"/>
    <w:uiPriority w:val="22"/>
    <w:qFormat/>
    <w:rsid w:val="00E16B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2018</Words>
  <Characters>12311</Characters>
  <Application>Microsoft Office Word</Application>
  <DocSecurity>4</DocSecurity>
  <Lines>102</Lines>
  <Paragraphs>28</Paragraphs>
  <ScaleCrop>false</ScaleCrop>
  <Company/>
  <LinksUpToDate>false</LinksUpToDate>
  <CharactersWithSpaces>14301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Holst Andersen</dc:creator>
  <cp:keywords/>
  <dc:description/>
  <cp:lastModifiedBy>Stig Hansen</cp:lastModifiedBy>
  <cp:revision>2</cp:revision>
  <cp:lastPrinted>2025-03-29T15:07:00Z</cp:lastPrinted>
  <dcterms:created xsi:type="dcterms:W3CDTF">2026-09-23T06:04:00Z</dcterms:created>
  <dcterms:modified xsi:type="dcterms:W3CDTF">2026-09-23T06:04:00Z</dcterms:modified>
</cp:coreProperties>
</file>